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B2" w:rsidRDefault="000721B2" w:rsidP="000721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Základní škola Tursko, okres Praha – Západ</w:t>
      </w:r>
    </w:p>
    <w:p w:rsidR="000721B2" w:rsidRDefault="000721B2" w:rsidP="000721B2">
      <w:pPr>
        <w:jc w:val="center"/>
        <w:rPr>
          <w:b/>
          <w:sz w:val="36"/>
          <w:szCs w:val="36"/>
        </w:rPr>
      </w:pPr>
    </w:p>
    <w:p w:rsidR="000721B2" w:rsidRDefault="000721B2" w:rsidP="000721B2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-4445</wp:posOffset>
            </wp:positionV>
            <wp:extent cx="1343025" cy="1311275"/>
            <wp:effectExtent l="19050" t="0" r="9525" b="0"/>
            <wp:wrapNone/>
            <wp:docPr id="2" name="obrázek 1" descr="http://www.zstursko.cz/images/2011/log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zstursko.cz/images/2011/log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1B2" w:rsidRDefault="000721B2" w:rsidP="000721B2">
      <w:pPr>
        <w:jc w:val="center"/>
        <w:rPr>
          <w:b/>
          <w:sz w:val="36"/>
          <w:szCs w:val="36"/>
        </w:rPr>
      </w:pPr>
    </w:p>
    <w:p w:rsidR="000721B2" w:rsidRDefault="000721B2" w:rsidP="000721B2">
      <w:pPr>
        <w:jc w:val="center"/>
        <w:rPr>
          <w:b/>
          <w:sz w:val="36"/>
          <w:szCs w:val="36"/>
        </w:rPr>
      </w:pPr>
    </w:p>
    <w:p w:rsidR="000721B2" w:rsidRDefault="000721B2" w:rsidP="000721B2">
      <w:pPr>
        <w:jc w:val="center"/>
        <w:rPr>
          <w:b/>
          <w:sz w:val="36"/>
          <w:szCs w:val="36"/>
        </w:rPr>
      </w:pPr>
    </w:p>
    <w:p w:rsidR="000721B2" w:rsidRDefault="000721B2" w:rsidP="000721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Pražská 67, 252 65 Tursko</w:t>
      </w:r>
    </w:p>
    <w:p w:rsidR="000721B2" w:rsidRDefault="000721B2" w:rsidP="000721B2">
      <w:pPr>
        <w:jc w:val="center"/>
        <w:rPr>
          <w:b/>
          <w:sz w:val="36"/>
          <w:szCs w:val="36"/>
        </w:rPr>
      </w:pPr>
    </w:p>
    <w:p w:rsidR="000721B2" w:rsidRDefault="000721B2" w:rsidP="000721B2">
      <w:pPr>
        <w:jc w:val="center"/>
        <w:rPr>
          <w:sz w:val="40"/>
          <w:szCs w:val="40"/>
        </w:rPr>
      </w:pPr>
      <w:r>
        <w:rPr>
          <w:sz w:val="40"/>
          <w:szCs w:val="40"/>
        </w:rPr>
        <w:t>Školní vzdělávací program pro školní družinu</w:t>
      </w: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tabs>
          <w:tab w:val="center" w:pos="453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Projednáno a schváleno dne 1. 9. 202</w:t>
      </w:r>
      <w:r w:rsidR="00290FE3">
        <w:rPr>
          <w:rFonts w:ascii="Comic Sans MS" w:hAnsi="Comic Sans MS"/>
        </w:rPr>
        <w:t>2</w:t>
      </w:r>
      <w:r>
        <w:rPr>
          <w:rFonts w:ascii="Comic Sans MS" w:hAnsi="Comic Sans MS"/>
        </w:rPr>
        <w:tab/>
      </w:r>
    </w:p>
    <w:p w:rsidR="000721B2" w:rsidRDefault="000721B2" w:rsidP="000721B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Vydáno v Tursku 1. 9. 202</w:t>
      </w:r>
      <w:r w:rsidR="00290FE3">
        <w:rPr>
          <w:rFonts w:ascii="Comic Sans MS" w:hAnsi="Comic Sans MS"/>
        </w:rPr>
        <w:t>2</w:t>
      </w:r>
    </w:p>
    <w:p w:rsidR="000721B2" w:rsidRDefault="000721B2" w:rsidP="000721B2">
      <w:pPr>
        <w:spacing w:line="360" w:lineRule="auto"/>
        <w:ind w:left="538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Mgr. Renata Vařechová</w:t>
      </w:r>
    </w:p>
    <w:p w:rsidR="000721B2" w:rsidRDefault="000721B2" w:rsidP="000721B2">
      <w:pPr>
        <w:spacing w:line="360" w:lineRule="auto"/>
        <w:ind w:left="538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ředitelka školy</w:t>
      </w:r>
    </w:p>
    <w:p w:rsidR="000721B2" w:rsidRDefault="000721B2" w:rsidP="000721B2">
      <w:pPr>
        <w:rPr>
          <w:sz w:val="24"/>
          <w:szCs w:val="24"/>
        </w:rPr>
      </w:pP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Identifikace školní družiny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Základní škola Tursko, okres Praha – Západ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Pražská 67, 252 65 Tursko</w:t>
      </w:r>
    </w:p>
    <w:p w:rsidR="000721B2" w:rsidRDefault="008A45BF" w:rsidP="000721B2">
      <w:pPr>
        <w:spacing w:after="0"/>
        <w:jc w:val="both"/>
        <w:rPr>
          <w:sz w:val="28"/>
          <w:szCs w:val="28"/>
        </w:rPr>
      </w:pPr>
      <w:hyperlink r:id="rId8" w:history="1">
        <w:r w:rsidR="000721B2">
          <w:rPr>
            <w:rStyle w:val="Hypertextovodkaz"/>
            <w:sz w:val="28"/>
            <w:szCs w:val="28"/>
          </w:rPr>
          <w:t>www.zstursko.cz</w:t>
        </w:r>
      </w:hyperlink>
    </w:p>
    <w:p w:rsidR="000721B2" w:rsidRDefault="000721B2" w:rsidP="000721B2">
      <w:pPr>
        <w:spacing w:after="0"/>
        <w:jc w:val="both"/>
        <w:rPr>
          <w:sz w:val="28"/>
          <w:szCs w:val="28"/>
        </w:rPr>
      </w:pP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Ředitelka školy: Mgr. Renata Vařechová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Vychovatelky: Ivana Cenigová, vedoucí vychovatelka</w:t>
      </w:r>
    </w:p>
    <w:p w:rsidR="000721B2" w:rsidRDefault="000721B2" w:rsidP="000721B2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34B7C" w:rsidRPr="00834B7C">
        <w:rPr>
          <w:sz w:val="28"/>
          <w:szCs w:val="28"/>
        </w:rPr>
        <w:t>Bc.</w:t>
      </w:r>
      <w:r w:rsidRPr="00834B7C">
        <w:rPr>
          <w:sz w:val="28"/>
          <w:szCs w:val="28"/>
        </w:rPr>
        <w:t xml:space="preserve"> </w:t>
      </w:r>
      <w:r>
        <w:rPr>
          <w:sz w:val="28"/>
          <w:szCs w:val="28"/>
        </w:rPr>
        <w:t>Lucie Strnadová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>Jitka Sochorová</w:t>
      </w:r>
    </w:p>
    <w:p w:rsidR="00290FE3" w:rsidRDefault="00290FE3" w:rsidP="000721B2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Anna Rout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IZO: 000 241 768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IČO: 75034808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RED - IZO: 6000 53326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Tel.: 315 694 057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9" w:history="1">
        <w:r>
          <w:rPr>
            <w:rStyle w:val="Hypertextovodkaz"/>
            <w:sz w:val="28"/>
            <w:szCs w:val="28"/>
          </w:rPr>
          <w:t>reditel</w:t>
        </w:r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@zstursko.cz</w:t>
        </w:r>
      </w:hyperlink>
    </w:p>
    <w:p w:rsidR="000721B2" w:rsidRDefault="000721B2" w:rsidP="000721B2">
      <w:pPr>
        <w:spacing w:after="0"/>
        <w:jc w:val="both"/>
        <w:rPr>
          <w:sz w:val="28"/>
          <w:szCs w:val="28"/>
        </w:rPr>
      </w:pP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Zřizovatel: obec Tursko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Čestmírovo náměstí 59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252 65 Tursko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Tel.: 315 786 023</w:t>
      </w:r>
    </w:p>
    <w:p w:rsidR="000721B2" w:rsidRDefault="000721B2" w:rsidP="00072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Email: podatelna</w:t>
      </w:r>
      <w:r>
        <w:rPr>
          <w:rFonts w:ascii="Times New Roman" w:hAnsi="Times New Roman" w:cs="Times New Roman"/>
          <w:sz w:val="28"/>
          <w:szCs w:val="28"/>
        </w:rPr>
        <w:t>@t</w:t>
      </w:r>
      <w:r>
        <w:rPr>
          <w:sz w:val="28"/>
          <w:szCs w:val="28"/>
        </w:rPr>
        <w:t>ursko.cz</w:t>
      </w:r>
    </w:p>
    <w:p w:rsidR="000721B2" w:rsidRDefault="000721B2" w:rsidP="000721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Obsah: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75145496"/>
        <w:docPartObj>
          <w:docPartGallery w:val="Table of Contents"/>
          <w:docPartUnique/>
        </w:docPartObj>
      </w:sdtPr>
      <w:sdtEndPr/>
      <w:sdtContent>
        <w:p w:rsidR="000721B2" w:rsidRDefault="000721B2" w:rsidP="000721B2">
          <w:pPr>
            <w:pStyle w:val="Nadpisobsahu"/>
          </w:pPr>
          <w:r>
            <w:t>Obsah</w:t>
          </w:r>
        </w:p>
        <w:p w:rsidR="00121AEF" w:rsidRDefault="002A28A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0721B2">
            <w:instrText xml:space="preserve"> TOC \o "1-3" \h \z \u </w:instrText>
          </w:r>
          <w:r>
            <w:fldChar w:fldCharType="separate"/>
          </w:r>
          <w:hyperlink w:anchor="_Toc80945563" w:history="1">
            <w:r w:rsidR="00121AEF" w:rsidRPr="00AD1704">
              <w:rPr>
                <w:rStyle w:val="Hypertextovodkaz"/>
                <w:noProof/>
              </w:rPr>
              <w:t>1. Charakteristika, umístění a vybavení ŠD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_Toc80945563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4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4" w:history="1">
            <w:r w:rsidR="00121AEF" w:rsidRPr="00AD1704">
              <w:rPr>
                <w:rStyle w:val="Hypertextovodkaz"/>
                <w:noProof/>
              </w:rPr>
              <w:t>2. Činnost školní družiny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_Toc80945564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4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5" w:history="1">
            <w:r w:rsidR="00121AEF" w:rsidRPr="00AD1704">
              <w:rPr>
                <w:rStyle w:val="Hypertextovodkaz"/>
                <w:noProof/>
              </w:rPr>
              <w:t>3. Personální podmínky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_Toc80945565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4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6" w:history="1">
            <w:r w:rsidR="00121AEF" w:rsidRPr="00AD1704">
              <w:rPr>
                <w:rStyle w:val="Hypertextovodkaz"/>
                <w:noProof/>
              </w:rPr>
              <w:t>4. Ekonomické podmínky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_Toc80945566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5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7" w:history="1">
            <w:r w:rsidR="00121AEF" w:rsidRPr="00AD1704">
              <w:rPr>
                <w:rStyle w:val="Hypertextovodkaz"/>
                <w:noProof/>
              </w:rPr>
              <w:t>5. Podmínky přijímání uchazečů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_Toc80945567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5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8" w:history="1">
            <w:r w:rsidR="00121AEF" w:rsidRPr="00AD1704">
              <w:rPr>
                <w:rStyle w:val="Hypertextovodkaz"/>
                <w:noProof/>
              </w:rPr>
              <w:t>6. Podmínky průběhu vzdělávání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_Toc80945568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6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9" w:history="1">
            <w:r w:rsidR="00121AEF" w:rsidRPr="00AD1704">
              <w:rPr>
                <w:rStyle w:val="Hypertextovodkaz"/>
                <w:noProof/>
              </w:rPr>
              <w:t>7. Ukončení vzdělávání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_Toc80945569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6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0" w:history="1">
            <w:r w:rsidR="00121AEF" w:rsidRPr="00AD1704">
              <w:rPr>
                <w:rStyle w:val="Hypertextovodkaz"/>
                <w:rFonts w:eastAsia="Times New Roman"/>
                <w:noProof/>
                <w:lang w:eastAsia="cs-CZ"/>
              </w:rPr>
              <w:t>8. Podmínky bezpečnosti práce a ochrany zdraví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_Toc80945570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6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1" w:history="1">
            <w:r w:rsidR="00121AEF" w:rsidRPr="00AD1704">
              <w:rPr>
                <w:rStyle w:val="Hypertextovodkaz"/>
                <w:noProof/>
              </w:rPr>
              <w:t>9. Psychosociální podmínky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_Toc80945571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7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2" w:history="1">
            <w:r w:rsidR="00121AEF" w:rsidRPr="00AD1704">
              <w:rPr>
                <w:rStyle w:val="Hypertextovodkaz"/>
                <w:noProof/>
              </w:rPr>
              <w:t>10. Podmínky pro vzdělávání žáků se speciálními vzdělávacími potřebami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_Toc80945572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7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3" w:history="1">
            <w:r w:rsidR="00121AEF" w:rsidRPr="00AD1704">
              <w:rPr>
                <w:rStyle w:val="Hypertextovodkaz"/>
                <w:rFonts w:eastAsia="Times New Roman"/>
                <w:noProof/>
                <w:lang w:eastAsia="cs-CZ"/>
              </w:rPr>
              <w:t>11. Výchovné a vzdělávací oblasti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_Toc80945573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7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4" w:history="1">
            <w:r w:rsidR="00121AEF" w:rsidRPr="00AD1704">
              <w:rPr>
                <w:rStyle w:val="Hypertextovodkaz"/>
                <w:rFonts w:eastAsia="Times New Roman"/>
                <w:noProof/>
                <w:lang w:eastAsia="cs-CZ"/>
              </w:rPr>
              <w:t>11. 1. Člověk a jeho svět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_Toc80945574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7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5" w:history="1">
            <w:r w:rsidR="00121AEF" w:rsidRPr="00AD1704">
              <w:rPr>
                <w:rStyle w:val="Hypertextovodkaz"/>
                <w:rFonts w:eastAsia="Times New Roman"/>
                <w:noProof/>
                <w:lang w:eastAsia="cs-CZ"/>
              </w:rPr>
              <w:t>11. 1. 1. Místo, kde žijeme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_Toc80945575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7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6" w:history="1">
            <w:r w:rsidR="00121AEF" w:rsidRPr="00AD1704">
              <w:rPr>
                <w:rStyle w:val="Hypertextovodkaz"/>
                <w:rFonts w:eastAsia="Times New Roman"/>
                <w:noProof/>
                <w:lang w:eastAsia="cs-CZ"/>
              </w:rPr>
              <w:t>11. 1. 2. Lidé kolem nás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_Toc80945576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8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7" w:history="1">
            <w:r w:rsidR="00121AEF" w:rsidRPr="00AD1704">
              <w:rPr>
                <w:rStyle w:val="Hypertextovodkaz"/>
                <w:rFonts w:eastAsia="Times New Roman"/>
                <w:noProof/>
                <w:lang w:eastAsia="cs-CZ"/>
              </w:rPr>
              <w:t>11. 1. 3. Lidé a čas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_Toc80945577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8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8" w:history="1">
            <w:r w:rsidR="00121AEF" w:rsidRPr="00AD1704">
              <w:rPr>
                <w:rStyle w:val="Hypertextovodkaz"/>
                <w:rFonts w:eastAsia="Times New Roman"/>
                <w:noProof/>
                <w:lang w:eastAsia="cs-CZ"/>
              </w:rPr>
              <w:t>11. 1. 4. Rozmanitosti přírody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_Toc80945578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8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9" w:history="1">
            <w:r w:rsidR="00121AEF" w:rsidRPr="00AD1704">
              <w:rPr>
                <w:rStyle w:val="Hypertextovodkaz"/>
                <w:noProof/>
              </w:rPr>
              <w:t>11. 1. 5. Člověk a jeho zdraví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_Toc80945579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8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80" w:history="1">
            <w:r w:rsidR="00121AEF" w:rsidRPr="00AD1704">
              <w:rPr>
                <w:rStyle w:val="Hypertextovodkaz"/>
                <w:noProof/>
              </w:rPr>
              <w:t>11. 2. Umění a kultura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_Toc80945580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8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81" w:history="1">
            <w:r w:rsidR="00121AEF" w:rsidRPr="00AD1704">
              <w:rPr>
                <w:rStyle w:val="Hypertextovodkaz"/>
                <w:noProof/>
              </w:rPr>
              <w:t>11. 2. 2. Pracovní výchova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_Toc80945581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9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82" w:history="1">
            <w:r w:rsidR="00121AEF" w:rsidRPr="00AD1704">
              <w:rPr>
                <w:rStyle w:val="Hypertextovodkaz"/>
                <w:noProof/>
              </w:rPr>
              <w:t>12. CÍLE ŠVP ŠKOLNÍ DRUŽINY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_Toc80945582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9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8A45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83" w:history="1">
            <w:r w:rsidR="00121AEF" w:rsidRPr="00AD1704">
              <w:rPr>
                <w:rStyle w:val="Hypertextovodkaz"/>
                <w:noProof/>
              </w:rPr>
              <w:t>13. KLÍČOVÉ KOMPETENCE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_Toc80945583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9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0721B2" w:rsidRDefault="002A28A6" w:rsidP="000721B2">
          <w:r>
            <w:rPr>
              <w:b/>
              <w:bCs/>
            </w:rPr>
            <w:fldChar w:fldCharType="end"/>
          </w:r>
        </w:p>
      </w:sdtContent>
    </w:sdt>
    <w:p w:rsidR="000721B2" w:rsidRDefault="000721B2" w:rsidP="000721B2">
      <w:pPr>
        <w:spacing w:after="0"/>
        <w:jc w:val="both"/>
        <w:rPr>
          <w:sz w:val="28"/>
          <w:szCs w:val="28"/>
        </w:rPr>
      </w:pPr>
    </w:p>
    <w:p w:rsidR="000721B2" w:rsidRDefault="000721B2" w:rsidP="000721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21B2" w:rsidRDefault="000721B2" w:rsidP="000721B2">
      <w:pPr>
        <w:pStyle w:val="Nadpis1"/>
      </w:pPr>
      <w:bookmarkStart w:id="0" w:name="_Toc80945563"/>
      <w:r>
        <w:lastRenderedPageBreak/>
        <w:t>1. Charakteristika, umístění a vybavení ŠD</w:t>
      </w:r>
      <w:bookmarkEnd w:id="0"/>
    </w:p>
    <w:p w:rsidR="000721B2" w:rsidRDefault="000721B2" w:rsidP="000721B2"/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Školní družina realizuje výchovně – vzdělávací činnost mimo vyučování formou odpočinkových, rekreačních a zájmových činností a umožňuje žákům přípravu na vyučování. </w:t>
      </w:r>
      <w:r>
        <w:rPr>
          <w:rFonts w:ascii="Calibri" w:hAnsi="Calibri" w:cs="Calibri"/>
          <w:sz w:val="28"/>
          <w:szCs w:val="28"/>
          <w:shd w:val="clear" w:color="auto" w:fill="FFFFFF"/>
        </w:rPr>
        <w:t>Příprava na vyučování probíhá v souladu s výkonnostní křivkou dítěte</w:t>
      </w:r>
      <w:r w:rsidR="00834B7C">
        <w:rPr>
          <w:rFonts w:ascii="Calibri" w:hAnsi="Calibri" w:cs="Calibri"/>
          <w:sz w:val="28"/>
          <w:szCs w:val="28"/>
          <w:shd w:val="clear" w:color="auto" w:fill="FFFFFF"/>
        </w:rPr>
        <w:t xml:space="preserve"> v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době, kdy je ve družině menší počet žáků, protože někteří již odešli domů nebo do dalších zájmových útvarů.</w:t>
      </w:r>
      <w:r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 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Školní družina je určena všem žákům základní školy. 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Školní družina je situována do dvou budov základní školy. První a druhé oddělení je situováno do budovy v Holubicích. Třetí a čtvrté oddělení je situováno do budovy v Tursku. Oddělení školní družiny v Holubicích i v Tursku využívá místnosti stávajících tříd. Jednotlivá oddělení se naplňují do počtu nejvýše 30 žáků.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Vybavení školní družiny odpovídá věkovému složení účastníků. Děti mají k dispozici relaxační koutek s matrací nebo kobercem. Pro výtvarné a pracovní činnosti je třída vybavena </w:t>
      </w:r>
      <w:r w:rsidR="00834B7C">
        <w:rPr>
          <w:rFonts w:cs="Times New Roman"/>
          <w:sz w:val="28"/>
          <w:szCs w:val="28"/>
        </w:rPr>
        <w:t xml:space="preserve">školními </w:t>
      </w:r>
      <w:r>
        <w:rPr>
          <w:rFonts w:cs="Times New Roman"/>
          <w:sz w:val="28"/>
          <w:szCs w:val="28"/>
        </w:rPr>
        <w:t>lavicemi. Pro besedy je možno využít interaktivní tabule. Všechna oddělení školní družiny jsou vybavena hračkami, stavebnicemi, výtvarnými pomůckami a sportovním vybavením pro základní tělovýchovné činnosti. Co se týká sportovní výchovy, mohou děti využít obecní hřiště, fotbalové hřiště, v Holubicích víceúčelové hřiště.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b/>
          <w:sz w:val="32"/>
          <w:szCs w:val="32"/>
        </w:rPr>
      </w:pPr>
    </w:p>
    <w:p w:rsidR="000721B2" w:rsidRDefault="000721B2" w:rsidP="006866ED">
      <w:pPr>
        <w:pStyle w:val="Nadpis1"/>
        <w:jc w:val="both"/>
      </w:pPr>
      <w:bookmarkStart w:id="1" w:name="_Toc80945564"/>
      <w:r>
        <w:t>2. Činnost školní družiny</w:t>
      </w:r>
      <w:bookmarkEnd w:id="1"/>
    </w:p>
    <w:p w:rsidR="000721B2" w:rsidRDefault="000721B2" w:rsidP="006866ED">
      <w:pPr>
        <w:jc w:val="both"/>
      </w:pP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Všechny čtyři oddělení pracují s dětmi dle jejich schopností a dovedností, soustavně rozvíjejí potenciál každého dítěte. Realizace činností jsou v kompetenci vychovatelek, které rozhodnou o průběhu a skladbě činnosti dle zájmu, psychického a fyzického stavu </w:t>
      </w:r>
      <w:r w:rsidR="00834B7C">
        <w:rPr>
          <w:rFonts w:cs="Times New Roman"/>
          <w:sz w:val="28"/>
          <w:szCs w:val="28"/>
        </w:rPr>
        <w:t>dětí</w:t>
      </w:r>
      <w:r>
        <w:rPr>
          <w:rFonts w:cs="Times New Roman"/>
          <w:sz w:val="28"/>
          <w:szCs w:val="28"/>
        </w:rPr>
        <w:t xml:space="preserve">. Činnost školní družiny vede děti k prosociálnímu chování, k uvědomění si sebe sama a svého okolí, k samostatnosti a zároveň schopnosti pomoci ostatním. 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Neodmyslitelnými částmi výchovně-vzdělávacího procesu jsou jednorázové i dlouhodobé činnosti, které prohlubují nabyté znalosti nejen z výuky, ale i z běžného života.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2" w:name="_Toc80945565"/>
      <w:r>
        <w:t>3. Personální podmínky</w:t>
      </w:r>
      <w:bookmarkEnd w:id="2"/>
    </w:p>
    <w:p w:rsidR="006866ED" w:rsidRDefault="006866ED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Zájmové vzdělávání ve školní družině je zajištěno kvalifikovanými vychovatelkami s </w:t>
      </w:r>
      <w:r>
        <w:rPr>
          <w:rFonts w:cs="Times New Roman"/>
          <w:color w:val="92D05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pedagogickou praxí. Začínající vychovatelky jsou podporovány pedagogickými </w:t>
      </w:r>
      <w:r>
        <w:rPr>
          <w:rFonts w:cs="Times New Roman"/>
          <w:sz w:val="28"/>
          <w:szCs w:val="28"/>
        </w:rPr>
        <w:lastRenderedPageBreak/>
        <w:t>zaměstnanci nejen náslechy, ale také konzultační činností. Vychovatelky si doplňují odborné znalosti samostudiem a účastí v akreditovaných seminářích.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b/>
          <w:sz w:val="32"/>
          <w:szCs w:val="32"/>
        </w:rPr>
      </w:pPr>
    </w:p>
    <w:p w:rsidR="000721B2" w:rsidRDefault="000721B2" w:rsidP="006866ED">
      <w:pPr>
        <w:pStyle w:val="Nadpis1"/>
        <w:jc w:val="both"/>
      </w:pPr>
      <w:bookmarkStart w:id="3" w:name="_Toc80945566"/>
      <w:r>
        <w:t>4. Ekonomické podmínky</w:t>
      </w:r>
      <w:bookmarkEnd w:id="3"/>
    </w:p>
    <w:p w:rsidR="000721B2" w:rsidRDefault="000721B2" w:rsidP="006866ED">
      <w:pPr>
        <w:jc w:val="both"/>
      </w:pPr>
    </w:p>
    <w:p w:rsidR="000721B2" w:rsidRDefault="000721B2" w:rsidP="006866ED">
      <w:pPr>
        <w:pStyle w:val="Bezmezer"/>
        <w:jc w:val="both"/>
        <w:rPr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Měsíční poplatek za školní družinu je stanoven na </w:t>
      </w:r>
      <w:r w:rsidR="00834B7C">
        <w:rPr>
          <w:rFonts w:cs="Calibri"/>
          <w:color w:val="000000" w:themeColor="text1"/>
          <w:sz w:val="28"/>
          <w:szCs w:val="28"/>
        </w:rPr>
        <w:t>400</w:t>
      </w:r>
      <w:r>
        <w:rPr>
          <w:rFonts w:cs="Calibri"/>
          <w:color w:val="000000" w:themeColor="text1"/>
          <w:sz w:val="28"/>
          <w:szCs w:val="28"/>
        </w:rPr>
        <w:t xml:space="preserve"> Kč za měsíc</w:t>
      </w:r>
      <w:r w:rsidR="00511678">
        <w:rPr>
          <w:rFonts w:cs="Calibri"/>
          <w:color w:val="000000" w:themeColor="text1"/>
          <w:sz w:val="28"/>
          <w:szCs w:val="28"/>
        </w:rPr>
        <w:t>.</w:t>
      </w:r>
    </w:p>
    <w:p w:rsidR="000721B2" w:rsidRDefault="000721B2" w:rsidP="006866ED">
      <w:pPr>
        <w:pStyle w:val="Bezmezer"/>
        <w:ind w:righ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Platba za pobyt ve školní družině se hradí formou dvou dílčích plateb – v říjnu </w:t>
      </w:r>
      <w:r w:rsidRPr="00834B7C">
        <w:rPr>
          <w:sz w:val="28"/>
          <w:szCs w:val="28"/>
        </w:rPr>
        <w:t xml:space="preserve">za </w:t>
      </w:r>
      <w:r w:rsidR="00DE36C3">
        <w:rPr>
          <w:sz w:val="28"/>
          <w:szCs w:val="28"/>
        </w:rPr>
        <w:t>září až prosinec</w:t>
      </w:r>
      <w:r w:rsidRPr="00834B7C">
        <w:rPr>
          <w:sz w:val="28"/>
          <w:szCs w:val="28"/>
        </w:rPr>
        <w:t xml:space="preserve"> </w:t>
      </w:r>
      <w:r w:rsidR="00DE36C3">
        <w:rPr>
          <w:sz w:val="28"/>
          <w:szCs w:val="28"/>
        </w:rPr>
        <w:t xml:space="preserve">(1. období) </w:t>
      </w:r>
      <w:r w:rsidRPr="00834B7C">
        <w:rPr>
          <w:sz w:val="28"/>
          <w:szCs w:val="28"/>
        </w:rPr>
        <w:t>a v</w:t>
      </w:r>
      <w:r w:rsidR="00955BFF" w:rsidRPr="00834B7C">
        <w:rPr>
          <w:sz w:val="28"/>
          <w:szCs w:val="28"/>
        </w:rPr>
        <w:t xml:space="preserve"> lednu</w:t>
      </w:r>
      <w:r w:rsidRPr="00834B7C">
        <w:rPr>
          <w:sz w:val="28"/>
          <w:szCs w:val="28"/>
        </w:rPr>
        <w:t xml:space="preserve"> za </w:t>
      </w:r>
      <w:r w:rsidR="00DE36C3">
        <w:rPr>
          <w:sz w:val="28"/>
          <w:szCs w:val="28"/>
        </w:rPr>
        <w:t>leden až červen (2. období) školního roku</w:t>
      </w:r>
      <w:r w:rsidRPr="00834B7C">
        <w:rPr>
          <w:sz w:val="28"/>
          <w:szCs w:val="28"/>
        </w:rPr>
        <w:t>. Školní</w:t>
      </w:r>
      <w:r>
        <w:rPr>
          <w:color w:val="000000" w:themeColor="text1"/>
          <w:sz w:val="28"/>
          <w:szCs w:val="28"/>
        </w:rPr>
        <w:t xml:space="preserve"> družina se hradí převodem z účtu, každý žák má svůj identifikační kód. Poplatek platí zákonný zástupce i za žáka, který je přihlášen k nepravidelné docházce. Zákonní zástupci mají povinnost uhradit poplatek za školní družinu v daném termínu.</w:t>
      </w:r>
    </w:p>
    <w:p w:rsidR="000721B2" w:rsidRDefault="000721B2" w:rsidP="006866ED">
      <w:pPr>
        <w:pStyle w:val="Bezmezer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Poplatek školní družiny činí: </w:t>
      </w:r>
    </w:p>
    <w:p w:rsidR="000721B2" w:rsidRDefault="000721B2" w:rsidP="006866ED">
      <w:pPr>
        <w:pStyle w:val="Odstavecseseznamem"/>
        <w:numPr>
          <w:ilvl w:val="0"/>
          <w:numId w:val="1"/>
        </w:numPr>
        <w:ind w:righ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Jedno dítě září – prosine</w:t>
      </w:r>
      <w:r w:rsidR="00E44D9D">
        <w:rPr>
          <w:color w:val="000000" w:themeColor="text1"/>
          <w:sz w:val="28"/>
          <w:szCs w:val="28"/>
        </w:rPr>
        <w:t xml:space="preserve">c </w:t>
      </w:r>
      <w:r w:rsidR="00DE36C3">
        <w:rPr>
          <w:color w:val="000000" w:themeColor="text1"/>
          <w:sz w:val="28"/>
          <w:szCs w:val="28"/>
        </w:rPr>
        <w:t>1600</w:t>
      </w:r>
      <w:r w:rsidR="00E44D9D">
        <w:rPr>
          <w:color w:val="000000" w:themeColor="text1"/>
          <w:sz w:val="28"/>
          <w:szCs w:val="28"/>
        </w:rPr>
        <w:t xml:space="preserve"> Kč (úhrada </w:t>
      </w:r>
      <w:r w:rsidR="00DE36C3">
        <w:rPr>
          <w:color w:val="000000" w:themeColor="text1"/>
          <w:sz w:val="28"/>
          <w:szCs w:val="28"/>
        </w:rPr>
        <w:t>během října</w:t>
      </w:r>
      <w:r>
        <w:rPr>
          <w:color w:val="000000" w:themeColor="text1"/>
          <w:sz w:val="28"/>
          <w:szCs w:val="28"/>
        </w:rPr>
        <w:t>), leden – červ</w:t>
      </w:r>
      <w:r w:rsidR="00E44D9D">
        <w:rPr>
          <w:color w:val="000000" w:themeColor="text1"/>
          <w:sz w:val="28"/>
          <w:szCs w:val="28"/>
        </w:rPr>
        <w:t>en 2</w:t>
      </w:r>
      <w:r w:rsidR="00DE36C3">
        <w:rPr>
          <w:color w:val="000000" w:themeColor="text1"/>
          <w:sz w:val="28"/>
          <w:szCs w:val="28"/>
        </w:rPr>
        <w:t>4</w:t>
      </w:r>
      <w:r w:rsidR="00E44D9D">
        <w:rPr>
          <w:color w:val="000000" w:themeColor="text1"/>
          <w:sz w:val="28"/>
          <w:szCs w:val="28"/>
        </w:rPr>
        <w:t xml:space="preserve">00 Kč (úhrada </w:t>
      </w:r>
      <w:r w:rsidR="00DE36C3">
        <w:rPr>
          <w:color w:val="000000" w:themeColor="text1"/>
          <w:sz w:val="28"/>
          <w:szCs w:val="28"/>
        </w:rPr>
        <w:t>během února</w:t>
      </w:r>
      <w:r>
        <w:rPr>
          <w:color w:val="000000" w:themeColor="text1"/>
          <w:sz w:val="28"/>
          <w:szCs w:val="28"/>
        </w:rPr>
        <w:t>)</w:t>
      </w:r>
      <w:r w:rsidR="00DE36C3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0721B2" w:rsidRDefault="000721B2" w:rsidP="006866ED">
      <w:pPr>
        <w:pStyle w:val="Odstavecseseznamem"/>
        <w:numPr>
          <w:ilvl w:val="0"/>
          <w:numId w:val="1"/>
        </w:numPr>
        <w:ind w:righ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Dvě děti září – prosine</w:t>
      </w:r>
      <w:r w:rsidR="00E44D9D">
        <w:rPr>
          <w:color w:val="000000" w:themeColor="text1"/>
          <w:sz w:val="28"/>
          <w:szCs w:val="28"/>
        </w:rPr>
        <w:t>c 2</w:t>
      </w:r>
      <w:r w:rsidR="00DE36C3">
        <w:rPr>
          <w:color w:val="000000" w:themeColor="text1"/>
          <w:sz w:val="28"/>
          <w:szCs w:val="28"/>
        </w:rPr>
        <w:t>6</w:t>
      </w:r>
      <w:r w:rsidR="00E44D9D">
        <w:rPr>
          <w:color w:val="000000" w:themeColor="text1"/>
          <w:sz w:val="28"/>
          <w:szCs w:val="28"/>
        </w:rPr>
        <w:t xml:space="preserve">00 Kč (úhrada </w:t>
      </w:r>
      <w:r w:rsidR="00DE36C3">
        <w:rPr>
          <w:color w:val="000000" w:themeColor="text1"/>
          <w:sz w:val="28"/>
          <w:szCs w:val="28"/>
        </w:rPr>
        <w:t>během října</w:t>
      </w:r>
      <w:r>
        <w:rPr>
          <w:color w:val="000000" w:themeColor="text1"/>
          <w:sz w:val="28"/>
          <w:szCs w:val="28"/>
        </w:rPr>
        <w:t>), leden – červ</w:t>
      </w:r>
      <w:r w:rsidR="00E44D9D">
        <w:rPr>
          <w:color w:val="000000" w:themeColor="text1"/>
          <w:sz w:val="28"/>
          <w:szCs w:val="28"/>
        </w:rPr>
        <w:t xml:space="preserve">en </w:t>
      </w:r>
      <w:r w:rsidR="00DE36C3">
        <w:rPr>
          <w:color w:val="000000" w:themeColor="text1"/>
          <w:sz w:val="28"/>
          <w:szCs w:val="28"/>
        </w:rPr>
        <w:t>4000</w:t>
      </w:r>
      <w:r w:rsidR="00E44D9D">
        <w:rPr>
          <w:color w:val="000000" w:themeColor="text1"/>
          <w:sz w:val="28"/>
          <w:szCs w:val="28"/>
        </w:rPr>
        <w:t xml:space="preserve"> Kč (úhrada </w:t>
      </w:r>
      <w:r w:rsidR="00DE36C3">
        <w:rPr>
          <w:color w:val="000000" w:themeColor="text1"/>
          <w:sz w:val="28"/>
          <w:szCs w:val="28"/>
        </w:rPr>
        <w:t>během února</w:t>
      </w:r>
      <w:r>
        <w:rPr>
          <w:color w:val="000000" w:themeColor="text1"/>
          <w:sz w:val="28"/>
          <w:szCs w:val="28"/>
        </w:rPr>
        <w:t>)</w:t>
      </w:r>
      <w:r w:rsidR="00DE36C3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0721B2" w:rsidRDefault="000721B2" w:rsidP="006866ED">
      <w:pPr>
        <w:pStyle w:val="Odstavecseseznamem"/>
        <w:numPr>
          <w:ilvl w:val="0"/>
          <w:numId w:val="1"/>
        </w:numPr>
        <w:spacing w:after="0" w:line="257" w:lineRule="auto"/>
        <w:ind w:left="1077" w:right="-425" w:hanging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Tři děti září – prosine</w:t>
      </w:r>
      <w:r w:rsidR="00E44D9D">
        <w:rPr>
          <w:color w:val="000000" w:themeColor="text1"/>
          <w:sz w:val="28"/>
          <w:szCs w:val="28"/>
        </w:rPr>
        <w:t>c 3</w:t>
      </w:r>
      <w:r w:rsidR="00DE36C3">
        <w:rPr>
          <w:color w:val="000000" w:themeColor="text1"/>
          <w:sz w:val="28"/>
          <w:szCs w:val="28"/>
        </w:rPr>
        <w:t>6</w:t>
      </w:r>
      <w:r w:rsidR="00E44D9D">
        <w:rPr>
          <w:color w:val="000000" w:themeColor="text1"/>
          <w:sz w:val="28"/>
          <w:szCs w:val="28"/>
        </w:rPr>
        <w:t xml:space="preserve">00 Kč (úhrada </w:t>
      </w:r>
      <w:r w:rsidR="00DE36C3">
        <w:rPr>
          <w:color w:val="000000" w:themeColor="text1"/>
          <w:sz w:val="28"/>
          <w:szCs w:val="28"/>
        </w:rPr>
        <w:t>během října</w:t>
      </w:r>
      <w:r>
        <w:rPr>
          <w:color w:val="000000" w:themeColor="text1"/>
          <w:sz w:val="28"/>
          <w:szCs w:val="28"/>
        </w:rPr>
        <w:t>), leden – červ</w:t>
      </w:r>
      <w:r w:rsidR="00E44D9D">
        <w:rPr>
          <w:color w:val="000000" w:themeColor="text1"/>
          <w:sz w:val="28"/>
          <w:szCs w:val="28"/>
        </w:rPr>
        <w:t xml:space="preserve">en </w:t>
      </w:r>
      <w:r w:rsidR="00DE36C3">
        <w:rPr>
          <w:color w:val="000000" w:themeColor="text1"/>
          <w:sz w:val="28"/>
          <w:szCs w:val="28"/>
        </w:rPr>
        <w:t>5600</w:t>
      </w:r>
      <w:r w:rsidR="00E44D9D">
        <w:rPr>
          <w:color w:val="000000" w:themeColor="text1"/>
          <w:sz w:val="28"/>
          <w:szCs w:val="28"/>
        </w:rPr>
        <w:t xml:space="preserve"> Kč (úhrada </w:t>
      </w:r>
      <w:r w:rsidR="00DE36C3">
        <w:rPr>
          <w:color w:val="000000" w:themeColor="text1"/>
          <w:sz w:val="28"/>
          <w:szCs w:val="28"/>
        </w:rPr>
        <w:t>během února</w:t>
      </w:r>
      <w:r>
        <w:rPr>
          <w:color w:val="000000" w:themeColor="text1"/>
          <w:sz w:val="28"/>
          <w:szCs w:val="28"/>
        </w:rPr>
        <w:t>)</w:t>
      </w:r>
      <w:r w:rsidR="00DE36C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0721B2" w:rsidRDefault="000721B2" w:rsidP="006866ED">
      <w:pPr>
        <w:spacing w:line="240" w:lineRule="auto"/>
        <w:ind w:right="-426"/>
        <w:jc w:val="both"/>
        <w:rPr>
          <w:rFonts w:cs="Times New Roman"/>
          <w:sz w:val="28"/>
          <w:szCs w:val="28"/>
        </w:rPr>
      </w:pPr>
      <w:r w:rsidRPr="00DE36C3">
        <w:rPr>
          <w:rFonts w:cs="Times New Roman"/>
          <w:sz w:val="28"/>
          <w:szCs w:val="28"/>
        </w:rPr>
        <w:t>Získané finanční prostředky jsou použity na neinvestiční výdaje (energie,</w:t>
      </w:r>
      <w:r w:rsidR="00DE36C3" w:rsidRPr="00DE36C3">
        <w:rPr>
          <w:rFonts w:cs="Times New Roman"/>
          <w:sz w:val="28"/>
          <w:szCs w:val="28"/>
        </w:rPr>
        <w:t xml:space="preserve"> </w:t>
      </w:r>
      <w:r w:rsidRPr="00DE36C3">
        <w:rPr>
          <w:rFonts w:cs="Times New Roman"/>
          <w:sz w:val="28"/>
          <w:szCs w:val="28"/>
        </w:rPr>
        <w:t>voda aj.) a na nákup hraček, materiálu na vyrábění.</w:t>
      </w:r>
    </w:p>
    <w:p w:rsidR="006866ED" w:rsidRPr="00DE36C3" w:rsidRDefault="006866ED" w:rsidP="006866ED">
      <w:pPr>
        <w:spacing w:line="240" w:lineRule="auto"/>
        <w:ind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4" w:name="_Toc80945567"/>
      <w:r>
        <w:t>5. Podmínky přijímání uchazečů</w:t>
      </w:r>
      <w:bookmarkEnd w:id="4"/>
    </w:p>
    <w:p w:rsidR="000721B2" w:rsidRDefault="000721B2" w:rsidP="006866ED">
      <w:pPr>
        <w:jc w:val="both"/>
      </w:pPr>
    </w:p>
    <w:p w:rsidR="000721B2" w:rsidRPr="0004749C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Žáci, kteří jsou evidováni k návštěvě školní družiny (formou přihlášky žáka k zájmovému vzdělávání (ŠD)</w:t>
      </w:r>
      <w:r w:rsidR="00DE36C3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 docházejí do školní družiny tak, jak mají uvedeno v přihlášce ž</w:t>
      </w:r>
      <w:r w:rsidR="00955BFF">
        <w:rPr>
          <w:rFonts w:cs="Times New Roman"/>
          <w:sz w:val="28"/>
          <w:szCs w:val="28"/>
        </w:rPr>
        <w:t>áka k zájmovému vzdělávání (ŠD).</w:t>
      </w:r>
      <w:r>
        <w:rPr>
          <w:rFonts w:cs="Times New Roman"/>
          <w:sz w:val="28"/>
          <w:szCs w:val="28"/>
        </w:rPr>
        <w:t xml:space="preserve"> Zákonní zástupci musí vždy zdůvodnit nepřítomnost žáka ve školní družině písemně  na odchodovém formuláři, který si mohou stáhnout z webových stránek školy, anebo vyzvednout v dostatečném předstihu ve svém oddělení </w:t>
      </w:r>
      <w:r w:rsidRPr="0004749C">
        <w:rPr>
          <w:rFonts w:cs="Times New Roman"/>
          <w:sz w:val="28"/>
          <w:szCs w:val="28"/>
        </w:rPr>
        <w:t xml:space="preserve">školní družiny. V případě delší nepřítomnosti nahlásí tuto skutečnost třídnímu učiteli. 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color w:val="76923C" w:themeColor="accent3" w:themeShade="BF"/>
          <w:sz w:val="28"/>
          <w:szCs w:val="28"/>
        </w:rPr>
      </w:pPr>
      <w:r>
        <w:rPr>
          <w:rFonts w:cs="Times New Roman"/>
          <w:sz w:val="28"/>
          <w:szCs w:val="28"/>
        </w:rPr>
        <w:t>Změny v přihlášce žáka k zájmovému vzdělávání (ŠD) může</w:t>
      </w:r>
      <w:r w:rsidR="00511678">
        <w:rPr>
          <w:rFonts w:cs="Times New Roman"/>
          <w:sz w:val="28"/>
          <w:szCs w:val="28"/>
        </w:rPr>
        <w:t xml:space="preserve"> písemně</w:t>
      </w:r>
      <w:r>
        <w:rPr>
          <w:rFonts w:cs="Times New Roman"/>
          <w:sz w:val="28"/>
          <w:szCs w:val="28"/>
        </w:rPr>
        <w:t xml:space="preserve"> provádět pouze</w:t>
      </w:r>
      <w:r w:rsidR="00511678">
        <w:rPr>
          <w:rFonts w:cs="Times New Roman"/>
          <w:sz w:val="28"/>
          <w:szCs w:val="28"/>
        </w:rPr>
        <w:t xml:space="preserve"> zákonný zástupce. </w:t>
      </w:r>
    </w:p>
    <w:p w:rsidR="006866ED" w:rsidRDefault="006866ED" w:rsidP="006866ED">
      <w:pPr>
        <w:pStyle w:val="Nadpis1"/>
        <w:jc w:val="both"/>
      </w:pPr>
    </w:p>
    <w:p w:rsidR="000721B2" w:rsidRDefault="000721B2" w:rsidP="006866ED">
      <w:pPr>
        <w:pStyle w:val="Nadpis1"/>
        <w:jc w:val="both"/>
      </w:pPr>
      <w:bookmarkStart w:id="5" w:name="_Toc80945568"/>
      <w:r>
        <w:t>6. Podmínky průběhu vzdělávání</w:t>
      </w:r>
      <w:bookmarkEnd w:id="5"/>
    </w:p>
    <w:p w:rsidR="000721B2" w:rsidRDefault="000721B2" w:rsidP="006866ED">
      <w:pPr>
        <w:jc w:val="both"/>
      </w:pPr>
    </w:p>
    <w:p w:rsidR="000721B2" w:rsidRPr="0004749C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Ranní školní družina je v</w:t>
      </w:r>
      <w:r w:rsidR="00511678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provozu</w:t>
      </w:r>
      <w:r w:rsidR="00511678">
        <w:rPr>
          <w:rFonts w:cs="Times New Roman"/>
          <w:sz w:val="28"/>
          <w:szCs w:val="28"/>
        </w:rPr>
        <w:t xml:space="preserve"> v Holubicích</w:t>
      </w:r>
      <w:r>
        <w:rPr>
          <w:rFonts w:cs="Times New Roman"/>
          <w:sz w:val="28"/>
          <w:szCs w:val="28"/>
        </w:rPr>
        <w:t xml:space="preserve"> od 6:</w:t>
      </w:r>
      <w:r w:rsidR="0004749C">
        <w:rPr>
          <w:rFonts w:cs="Times New Roman"/>
          <w:sz w:val="28"/>
          <w:szCs w:val="28"/>
        </w:rPr>
        <w:t>45</w:t>
      </w:r>
      <w:r w:rsidR="00E17C38">
        <w:rPr>
          <w:rFonts w:cs="Times New Roman"/>
          <w:sz w:val="28"/>
          <w:szCs w:val="28"/>
        </w:rPr>
        <w:t xml:space="preserve"> do 7:45</w:t>
      </w:r>
      <w:bookmarkStart w:id="6" w:name="_GoBack"/>
      <w:bookmarkEnd w:id="6"/>
      <w:r w:rsidR="000474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hod. Po 7:30</w:t>
      </w:r>
      <w:r w:rsidR="000474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hod již nebude dítě do školy (do ŠD) vpuštěno a čeká před školní budovou. Toto opatření je nutné k udržení bezpečnosti dětí, které již v družině jsou. Odpolední družina začíná po ob</w:t>
      </w:r>
      <w:r w:rsidR="009E7595">
        <w:rPr>
          <w:rFonts w:cs="Times New Roman"/>
          <w:sz w:val="28"/>
          <w:szCs w:val="28"/>
        </w:rPr>
        <w:t>ědě a končí v Holubicích v </w:t>
      </w:r>
      <w:r w:rsidR="009E7595" w:rsidRPr="0004749C">
        <w:rPr>
          <w:rFonts w:cs="Times New Roman"/>
          <w:sz w:val="28"/>
          <w:szCs w:val="28"/>
        </w:rPr>
        <w:t>15:15</w:t>
      </w:r>
      <w:r w:rsidRPr="0004749C">
        <w:rPr>
          <w:rFonts w:cs="Times New Roman"/>
          <w:sz w:val="28"/>
          <w:szCs w:val="28"/>
        </w:rPr>
        <w:t xml:space="preserve"> a v Tursku  v 17:30 hod.</w:t>
      </w:r>
    </w:p>
    <w:p w:rsidR="000721B2" w:rsidRPr="0004749C" w:rsidRDefault="000721B2" w:rsidP="006866ED">
      <w:pPr>
        <w:pStyle w:val="Bezmezer"/>
        <w:ind w:right="-426"/>
        <w:jc w:val="both"/>
        <w:rPr>
          <w:sz w:val="28"/>
          <w:szCs w:val="28"/>
        </w:rPr>
      </w:pPr>
      <w:r w:rsidRPr="0004749C">
        <w:rPr>
          <w:sz w:val="28"/>
          <w:szCs w:val="28"/>
        </w:rPr>
        <w:t>Z provo</w:t>
      </w:r>
      <w:r w:rsidR="00053439" w:rsidRPr="0004749C">
        <w:rPr>
          <w:sz w:val="28"/>
          <w:szCs w:val="28"/>
        </w:rPr>
        <w:t xml:space="preserve">zních důvodů </w:t>
      </w:r>
      <w:r w:rsidR="00290FE3">
        <w:rPr>
          <w:sz w:val="28"/>
          <w:szCs w:val="28"/>
        </w:rPr>
        <w:t xml:space="preserve">se </w:t>
      </w:r>
      <w:r w:rsidR="00053439" w:rsidRPr="0004749C">
        <w:rPr>
          <w:sz w:val="28"/>
          <w:szCs w:val="28"/>
        </w:rPr>
        <w:t>žá</w:t>
      </w:r>
      <w:r w:rsidR="00290FE3">
        <w:rPr>
          <w:sz w:val="28"/>
          <w:szCs w:val="28"/>
        </w:rPr>
        <w:t>ci</w:t>
      </w:r>
      <w:r w:rsidR="00053439" w:rsidRPr="0004749C">
        <w:rPr>
          <w:sz w:val="28"/>
          <w:szCs w:val="28"/>
        </w:rPr>
        <w:t xml:space="preserve"> z</w:t>
      </w:r>
      <w:r w:rsidRPr="0004749C">
        <w:rPr>
          <w:sz w:val="28"/>
          <w:szCs w:val="28"/>
        </w:rPr>
        <w:t xml:space="preserve"> druhé třídy</w:t>
      </w:r>
      <w:r w:rsidR="00053439" w:rsidRPr="0004749C">
        <w:rPr>
          <w:sz w:val="28"/>
          <w:szCs w:val="28"/>
        </w:rPr>
        <w:t xml:space="preserve"> převáže</w:t>
      </w:r>
      <w:r w:rsidR="00290FE3">
        <w:rPr>
          <w:sz w:val="28"/>
          <w:szCs w:val="28"/>
        </w:rPr>
        <w:t>jí</w:t>
      </w:r>
      <w:r w:rsidR="00053439" w:rsidRPr="0004749C">
        <w:rPr>
          <w:sz w:val="28"/>
          <w:szCs w:val="28"/>
        </w:rPr>
        <w:t xml:space="preserve"> po oběd</w:t>
      </w:r>
      <w:r w:rsidR="00950345" w:rsidRPr="0004749C">
        <w:rPr>
          <w:sz w:val="28"/>
          <w:szCs w:val="28"/>
        </w:rPr>
        <w:t>ě do ŠD v</w:t>
      </w:r>
      <w:r w:rsidR="00955BFF" w:rsidRPr="0004749C">
        <w:rPr>
          <w:sz w:val="28"/>
          <w:szCs w:val="28"/>
        </w:rPr>
        <w:t xml:space="preserve"> </w:t>
      </w:r>
      <w:r w:rsidR="00053439" w:rsidRPr="0004749C">
        <w:rPr>
          <w:sz w:val="28"/>
          <w:szCs w:val="28"/>
        </w:rPr>
        <w:t>T</w:t>
      </w:r>
      <w:r w:rsidR="00290FE3">
        <w:rPr>
          <w:sz w:val="28"/>
          <w:szCs w:val="28"/>
        </w:rPr>
        <w:t>ursku v časovém rozmezí 12:00</w:t>
      </w:r>
      <w:r w:rsidR="00950345" w:rsidRPr="0004749C">
        <w:rPr>
          <w:sz w:val="28"/>
          <w:szCs w:val="28"/>
        </w:rPr>
        <w:t xml:space="preserve"> až 13:30 hod</w:t>
      </w:r>
      <w:r w:rsidR="00053439" w:rsidRPr="0004749C">
        <w:rPr>
          <w:sz w:val="28"/>
          <w:szCs w:val="28"/>
        </w:rPr>
        <w:t>. Žáci, kte</w:t>
      </w:r>
      <w:r w:rsidR="00950345" w:rsidRPr="0004749C">
        <w:rPr>
          <w:sz w:val="28"/>
          <w:szCs w:val="28"/>
        </w:rPr>
        <w:t>ří ne</w:t>
      </w:r>
      <w:r w:rsidRPr="0004749C">
        <w:rPr>
          <w:sz w:val="28"/>
          <w:szCs w:val="28"/>
        </w:rPr>
        <w:t>budou ze školní družiny v</w:t>
      </w:r>
      <w:r w:rsidR="00950345" w:rsidRPr="0004749C">
        <w:rPr>
          <w:sz w:val="28"/>
          <w:szCs w:val="28"/>
        </w:rPr>
        <w:t> </w:t>
      </w:r>
      <w:r w:rsidR="009E7595" w:rsidRPr="0004749C">
        <w:rPr>
          <w:sz w:val="28"/>
          <w:szCs w:val="28"/>
        </w:rPr>
        <w:t>Holubicích</w:t>
      </w:r>
      <w:r w:rsidR="00950345" w:rsidRPr="0004749C">
        <w:rPr>
          <w:sz w:val="28"/>
          <w:szCs w:val="28"/>
        </w:rPr>
        <w:t xml:space="preserve"> vyzvednuti nejpozději do </w:t>
      </w:r>
      <w:r w:rsidR="009E7595" w:rsidRPr="0004749C">
        <w:rPr>
          <w:sz w:val="28"/>
          <w:szCs w:val="28"/>
        </w:rPr>
        <w:t>15:15</w:t>
      </w:r>
      <w:r w:rsidR="00950345" w:rsidRPr="0004749C">
        <w:rPr>
          <w:sz w:val="28"/>
          <w:szCs w:val="28"/>
        </w:rPr>
        <w:t xml:space="preserve"> hod, vychovatelka převeze </w:t>
      </w:r>
      <w:r w:rsidRPr="0004749C">
        <w:rPr>
          <w:sz w:val="28"/>
          <w:szCs w:val="28"/>
        </w:rPr>
        <w:t xml:space="preserve">do školní družiny v Tursku. </w:t>
      </w:r>
    </w:p>
    <w:p w:rsidR="0004749C" w:rsidRPr="0004749C" w:rsidRDefault="0004749C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 w:rsidRPr="0004749C">
        <w:rPr>
          <w:rFonts w:cs="Times New Roman"/>
          <w:sz w:val="28"/>
          <w:szCs w:val="28"/>
        </w:rPr>
        <w:t>Režim dne je přizpůsobován dennímu provozu</w:t>
      </w:r>
      <w:r>
        <w:rPr>
          <w:rFonts w:cs="Times New Roman"/>
          <w:sz w:val="28"/>
          <w:szCs w:val="28"/>
        </w:rPr>
        <w:t>.</w:t>
      </w: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7" w:name="_Toc80945569"/>
      <w:r>
        <w:t>7. Ukončení vzdělávání</w:t>
      </w:r>
      <w:bookmarkEnd w:id="7"/>
    </w:p>
    <w:p w:rsidR="000721B2" w:rsidRDefault="000721B2" w:rsidP="006866ED">
      <w:pPr>
        <w:jc w:val="both"/>
      </w:pPr>
    </w:p>
    <w:p w:rsidR="000721B2" w:rsidRPr="0004749C" w:rsidRDefault="000721B2" w:rsidP="006866ED">
      <w:pPr>
        <w:pStyle w:val="Odstavecseseznamem"/>
        <w:ind w:left="0" w:right="-426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Žáci jsou do ŠD přijímáni vždy na jeden školní rok</w:t>
      </w:r>
      <w:r w:rsidR="0004749C">
        <w:rPr>
          <w:rFonts w:eastAsia="Times New Roman" w:cs="Times New Roman"/>
          <w:sz w:val="28"/>
          <w:szCs w:val="28"/>
          <w:lang w:eastAsia="cs-CZ"/>
        </w:rPr>
        <w:t xml:space="preserve"> (na 1. a 2. období)</w:t>
      </w:r>
      <w:r>
        <w:rPr>
          <w:rFonts w:eastAsia="Times New Roman" w:cs="Times New Roman"/>
          <w:sz w:val="28"/>
          <w:szCs w:val="28"/>
          <w:lang w:eastAsia="cs-CZ"/>
        </w:rPr>
        <w:t xml:space="preserve">. Dítě je možné ze ŠD </w:t>
      </w:r>
      <w:r w:rsidR="002F057E">
        <w:rPr>
          <w:rFonts w:eastAsia="Times New Roman" w:cs="Times New Roman"/>
          <w:sz w:val="28"/>
          <w:szCs w:val="28"/>
          <w:lang w:eastAsia="cs-CZ"/>
        </w:rPr>
        <w:t xml:space="preserve">odhlásit </w:t>
      </w:r>
      <w:r w:rsidR="0004749C">
        <w:rPr>
          <w:rFonts w:eastAsia="Times New Roman" w:cs="Times New Roman"/>
          <w:sz w:val="28"/>
          <w:szCs w:val="28"/>
          <w:lang w:eastAsia="cs-CZ"/>
        </w:rPr>
        <w:t>na 2. období</w:t>
      </w:r>
      <w:r w:rsidR="002F057E">
        <w:rPr>
          <w:rFonts w:eastAsia="Times New Roman" w:cs="Times New Roman"/>
          <w:sz w:val="28"/>
          <w:szCs w:val="28"/>
          <w:lang w:eastAsia="cs-CZ"/>
        </w:rPr>
        <w:t xml:space="preserve"> písemně do konce </w:t>
      </w:r>
      <w:r w:rsidR="0004749C">
        <w:rPr>
          <w:rFonts w:eastAsia="Times New Roman" w:cs="Times New Roman"/>
          <w:sz w:val="28"/>
          <w:szCs w:val="28"/>
          <w:lang w:eastAsia="cs-CZ"/>
        </w:rPr>
        <w:t>prosince</w:t>
      </w:r>
      <w:r w:rsidR="00F27BBC">
        <w:rPr>
          <w:rFonts w:eastAsia="Times New Roman" w:cs="Times New Roman"/>
          <w:sz w:val="28"/>
          <w:szCs w:val="28"/>
          <w:lang w:eastAsia="cs-CZ"/>
        </w:rPr>
        <w:t xml:space="preserve"> (formulář</w:t>
      </w:r>
      <w:r w:rsidR="002F057E">
        <w:rPr>
          <w:rFonts w:eastAsia="Times New Roman" w:cs="Times New Roman"/>
          <w:sz w:val="28"/>
          <w:szCs w:val="28"/>
          <w:lang w:eastAsia="cs-CZ"/>
        </w:rPr>
        <w:t xml:space="preserve"> Odhlášení žáka ze školní družiny je na webových stránkách školy</w:t>
      </w:r>
      <w:r>
        <w:rPr>
          <w:rFonts w:eastAsia="Times New Roman" w:cs="Times New Roman"/>
          <w:sz w:val="28"/>
          <w:szCs w:val="28"/>
          <w:lang w:eastAsia="cs-CZ"/>
        </w:rPr>
        <w:t xml:space="preserve">). Ředitel školy může žáka ze ŠD vyloučit </w:t>
      </w:r>
      <w:r w:rsidR="00955BFF">
        <w:rPr>
          <w:rFonts w:eastAsia="Times New Roman" w:cs="Times New Roman"/>
          <w:sz w:val="28"/>
          <w:szCs w:val="28"/>
          <w:lang w:eastAsia="cs-CZ"/>
        </w:rPr>
        <w:t>ze školní dr</w:t>
      </w:r>
      <w:r w:rsidR="00C87D6E">
        <w:rPr>
          <w:rFonts w:eastAsia="Times New Roman" w:cs="Times New Roman"/>
          <w:sz w:val="28"/>
          <w:szCs w:val="28"/>
          <w:lang w:eastAsia="cs-CZ"/>
        </w:rPr>
        <w:t>u</w:t>
      </w:r>
      <w:r w:rsidR="00955BFF">
        <w:rPr>
          <w:rFonts w:eastAsia="Times New Roman" w:cs="Times New Roman"/>
          <w:sz w:val="28"/>
          <w:szCs w:val="28"/>
          <w:lang w:eastAsia="cs-CZ"/>
        </w:rPr>
        <w:t>žiny</w:t>
      </w:r>
      <w:r w:rsidR="00C87D6E">
        <w:rPr>
          <w:rFonts w:eastAsia="Times New Roman" w:cs="Times New Roman"/>
          <w:sz w:val="28"/>
          <w:szCs w:val="28"/>
          <w:lang w:eastAsia="cs-CZ"/>
        </w:rPr>
        <w:t xml:space="preserve">, a to za porušení povinností stanovených školským zákonem nebo při opakovaném </w:t>
      </w:r>
      <w:r>
        <w:rPr>
          <w:rFonts w:eastAsia="Times New Roman" w:cs="Times New Roman"/>
          <w:sz w:val="28"/>
          <w:szCs w:val="28"/>
          <w:lang w:eastAsia="cs-CZ"/>
        </w:rPr>
        <w:t>nedodržován</w:t>
      </w:r>
      <w:r w:rsidR="00955BFF">
        <w:rPr>
          <w:rFonts w:eastAsia="Times New Roman" w:cs="Times New Roman"/>
          <w:sz w:val="28"/>
          <w:szCs w:val="28"/>
          <w:lang w:eastAsia="cs-CZ"/>
        </w:rPr>
        <w:t xml:space="preserve">í vnitřního řádu školní družiny, </w:t>
      </w:r>
      <w:r w:rsidR="00C87D6E" w:rsidRPr="0004749C">
        <w:rPr>
          <w:rFonts w:eastAsia="Times New Roman" w:cs="Times New Roman"/>
          <w:sz w:val="28"/>
          <w:szCs w:val="28"/>
          <w:lang w:eastAsia="cs-CZ"/>
        </w:rPr>
        <w:t xml:space="preserve">nebo se dopustí zvláště hrubých slovních a úmyslných fyzických útoků vůči ostatním žákům a zaměstnancům školského zařízení. Tuto skutečnost </w:t>
      </w:r>
      <w:r w:rsidR="00A65430" w:rsidRPr="0004749C">
        <w:rPr>
          <w:rFonts w:eastAsia="Times New Roman" w:cs="Times New Roman"/>
          <w:sz w:val="28"/>
          <w:szCs w:val="28"/>
          <w:lang w:eastAsia="cs-CZ"/>
        </w:rPr>
        <w:t xml:space="preserve">ředitel školy </w:t>
      </w:r>
      <w:r w:rsidR="00C87D6E" w:rsidRPr="0004749C">
        <w:rPr>
          <w:rFonts w:eastAsia="Times New Roman" w:cs="Times New Roman"/>
          <w:sz w:val="28"/>
          <w:szCs w:val="28"/>
          <w:lang w:eastAsia="cs-CZ"/>
        </w:rPr>
        <w:t xml:space="preserve">oznámí orgánu sociálně-právní ochrany dětí a zákonným </w:t>
      </w:r>
      <w:r w:rsidR="00A65430" w:rsidRPr="0004749C">
        <w:rPr>
          <w:rFonts w:eastAsia="Times New Roman" w:cs="Times New Roman"/>
          <w:sz w:val="28"/>
          <w:szCs w:val="28"/>
          <w:lang w:eastAsia="cs-CZ"/>
        </w:rPr>
        <w:t>zástupcům.</w:t>
      </w:r>
    </w:p>
    <w:p w:rsidR="000721B2" w:rsidRDefault="000721B2" w:rsidP="006866ED">
      <w:pPr>
        <w:pStyle w:val="Odstavecseseznamem"/>
        <w:ind w:left="0" w:right="-426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0721B2" w:rsidRDefault="000721B2" w:rsidP="006866ED">
      <w:pPr>
        <w:pStyle w:val="Nadpis1"/>
        <w:jc w:val="both"/>
        <w:rPr>
          <w:rFonts w:eastAsia="Times New Roman"/>
          <w:lang w:eastAsia="cs-CZ"/>
        </w:rPr>
      </w:pPr>
      <w:bookmarkStart w:id="8" w:name="_Toc80945570"/>
      <w:r>
        <w:rPr>
          <w:rFonts w:eastAsia="Times New Roman"/>
          <w:lang w:eastAsia="cs-CZ"/>
        </w:rPr>
        <w:t>8. Podmínky bezpečnosti práce a ochrany zdraví</w:t>
      </w:r>
      <w:bookmarkEnd w:id="8"/>
    </w:p>
    <w:p w:rsidR="000721B2" w:rsidRDefault="000721B2" w:rsidP="006866ED">
      <w:pPr>
        <w:jc w:val="both"/>
        <w:rPr>
          <w:lang w:eastAsia="cs-CZ"/>
        </w:rPr>
      </w:pP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Za bezpečnost žáků ve školní družině od jejich příchodu až po převzetí dítěte zákonným zástupcem či pověřenou osobou zodpovídají vychovatelky. </w:t>
      </w:r>
    </w:p>
    <w:p w:rsidR="000721B2" w:rsidRDefault="000721B2" w:rsidP="006866ED">
      <w:pPr>
        <w:pStyle w:val="Odstavecseseznamem"/>
        <w:ind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počátku doch</w:t>
      </w:r>
      <w:r w:rsidR="00F80498">
        <w:rPr>
          <w:rFonts w:cs="Times New Roman"/>
          <w:sz w:val="28"/>
          <w:szCs w:val="28"/>
        </w:rPr>
        <w:t>ázky každého školního roku jsou</w:t>
      </w:r>
      <w:r>
        <w:rPr>
          <w:rFonts w:cs="Times New Roman"/>
          <w:sz w:val="28"/>
          <w:szCs w:val="28"/>
        </w:rPr>
        <w:t xml:space="preserve"> žá</w:t>
      </w:r>
      <w:r w:rsidR="00F80498">
        <w:rPr>
          <w:rFonts w:cs="Times New Roman"/>
          <w:sz w:val="28"/>
          <w:szCs w:val="28"/>
        </w:rPr>
        <w:t>ci náležitě poučeni</w:t>
      </w:r>
      <w:r>
        <w:rPr>
          <w:rFonts w:cs="Times New Roman"/>
          <w:sz w:val="28"/>
          <w:szCs w:val="28"/>
        </w:rPr>
        <w:t xml:space="preserve"> o bezpečnosti a ochraně jejich zdraví a seznámeni s vnitřním řádem školní družiny, včetně bezpečnostních předpisů a provozních řádů určených pro všechny prostory, </w:t>
      </w:r>
      <w:r>
        <w:rPr>
          <w:rFonts w:cs="Times New Roman"/>
          <w:sz w:val="28"/>
          <w:szCs w:val="28"/>
        </w:rPr>
        <w:lastRenderedPageBreak/>
        <w:t>které jsou školní družinou využívány. Pokud není během tohoto poučení některý žák přítomen</w:t>
      </w:r>
      <w:r w:rsidR="0004749C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je vychovatelka povinna jej dodatečně poučit.</w:t>
      </w:r>
    </w:p>
    <w:p w:rsidR="000721B2" w:rsidRDefault="000721B2" w:rsidP="006866ED">
      <w:pPr>
        <w:pStyle w:val="Odstavecseseznamem"/>
        <w:ind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Žáci jsou poučeni taktéž o bezpečném pohybu mimo budovu školy.</w:t>
      </w: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9" w:name="_Toc80945571"/>
      <w:r>
        <w:t>9. Psychosociální podmínky</w:t>
      </w:r>
      <w:bookmarkEnd w:id="9"/>
    </w:p>
    <w:p w:rsidR="000721B2" w:rsidRDefault="000721B2" w:rsidP="006866ED">
      <w:pPr>
        <w:jc w:val="both"/>
      </w:pPr>
    </w:p>
    <w:p w:rsidR="000721B2" w:rsidRPr="005A30E7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 školní družině je vytvářeno příjemné prostředí pro rozvíjení všech kompetencí žáka. Žáci js</w:t>
      </w:r>
      <w:r w:rsidR="009E7595">
        <w:rPr>
          <w:rFonts w:cs="Times New Roman"/>
          <w:sz w:val="28"/>
          <w:szCs w:val="28"/>
        </w:rPr>
        <w:t>ou hravými formami seznamováni</w:t>
      </w:r>
      <w:r>
        <w:rPr>
          <w:rFonts w:cs="Times New Roman"/>
          <w:sz w:val="28"/>
          <w:szCs w:val="28"/>
        </w:rPr>
        <w:t xml:space="preserve"> s novými poznatky a dovednostmi často v úzkém využití v běžném životě. Žáci jsou hodnoceni způsoby, které si určí jednotlivá vychovatelka. Rodiče mají možnost se seznámit s hodnocením chování a aktivity svých dětí </w:t>
      </w:r>
      <w:r w:rsidR="00F80498">
        <w:rPr>
          <w:rFonts w:cs="Times New Roman"/>
          <w:sz w:val="28"/>
          <w:szCs w:val="28"/>
        </w:rPr>
        <w:t>na předem dohodnuté</w:t>
      </w:r>
      <w:r w:rsidR="009E75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osobní konzultací s</w:t>
      </w:r>
      <w:r w:rsidR="005A30E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vychovatelkou</w:t>
      </w:r>
      <w:r w:rsidR="005A30E7">
        <w:rPr>
          <w:rFonts w:cs="Times New Roman"/>
          <w:sz w:val="28"/>
          <w:szCs w:val="28"/>
        </w:rPr>
        <w:t xml:space="preserve"> anebo</w:t>
      </w:r>
      <w:r w:rsidRPr="005A30E7">
        <w:rPr>
          <w:rFonts w:cs="Times New Roman"/>
          <w:sz w:val="28"/>
          <w:szCs w:val="28"/>
        </w:rPr>
        <w:t xml:space="preserve"> při vyzvedávání žáka.</w:t>
      </w: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10" w:name="_Toc80945572"/>
      <w:r>
        <w:t>10. Podmínky pro vzdělávání žáků se speciálními vzdělávacími potřebami</w:t>
      </w:r>
      <w:bookmarkEnd w:id="10"/>
    </w:p>
    <w:p w:rsidR="000721B2" w:rsidRDefault="000721B2" w:rsidP="006866ED">
      <w:pPr>
        <w:jc w:val="both"/>
      </w:pPr>
    </w:p>
    <w:p w:rsidR="000721B2" w:rsidRDefault="000721B2" w:rsidP="006866ED">
      <w:pPr>
        <w:spacing w:after="0" w:line="240" w:lineRule="auto"/>
        <w:ind w:right="-426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Vychovatelka družiny úzce spolupracuje s výchovným poradcem školy, třídními učiteli, vedením školy a rodiči. Žáci jsou začleněni do všech aktivit školní družiny v nejvyšší možné míře a </w:t>
      </w:r>
      <w:r w:rsidR="005A30E7">
        <w:rPr>
          <w:rFonts w:eastAsia="Times New Roman" w:cs="Times New Roman"/>
          <w:sz w:val="28"/>
          <w:szCs w:val="28"/>
          <w:lang w:eastAsia="cs-CZ"/>
        </w:rPr>
        <w:t xml:space="preserve">vychovatelky jim </w:t>
      </w:r>
      <w:r>
        <w:rPr>
          <w:rFonts w:eastAsia="Times New Roman" w:cs="Times New Roman"/>
          <w:sz w:val="28"/>
          <w:szCs w:val="28"/>
          <w:lang w:eastAsia="cs-CZ"/>
        </w:rPr>
        <w:t>věnuj</w:t>
      </w:r>
      <w:r w:rsidR="005A30E7">
        <w:rPr>
          <w:rFonts w:eastAsia="Times New Roman" w:cs="Times New Roman"/>
          <w:sz w:val="28"/>
          <w:szCs w:val="28"/>
          <w:lang w:eastAsia="cs-CZ"/>
        </w:rPr>
        <w:t>í</w:t>
      </w:r>
      <w:r>
        <w:rPr>
          <w:rFonts w:eastAsia="Times New Roman" w:cs="Times New Roman"/>
          <w:sz w:val="28"/>
          <w:szCs w:val="28"/>
          <w:lang w:eastAsia="cs-CZ"/>
        </w:rPr>
        <w:t xml:space="preserve"> zvýšenou pozornost. Činnosti respektují možnosti žáka.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cs-CZ"/>
        </w:rPr>
      </w:pPr>
    </w:p>
    <w:p w:rsidR="000721B2" w:rsidRDefault="000721B2" w:rsidP="006866ED">
      <w:pPr>
        <w:pStyle w:val="Nadpis1"/>
        <w:jc w:val="both"/>
        <w:rPr>
          <w:rFonts w:eastAsia="Times New Roman"/>
          <w:lang w:eastAsia="cs-CZ"/>
        </w:rPr>
      </w:pPr>
      <w:bookmarkStart w:id="11" w:name="_Toc80945573"/>
      <w:r>
        <w:rPr>
          <w:rFonts w:eastAsia="Times New Roman"/>
          <w:lang w:eastAsia="cs-CZ"/>
        </w:rPr>
        <w:t>11. Výchovné a vzdělávací oblasti</w:t>
      </w:r>
      <w:bookmarkEnd w:id="11"/>
    </w:p>
    <w:p w:rsidR="000721B2" w:rsidRDefault="000721B2" w:rsidP="006866ED">
      <w:pPr>
        <w:jc w:val="both"/>
        <w:rPr>
          <w:lang w:eastAsia="cs-CZ"/>
        </w:rPr>
      </w:pP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Školní družina vychází z rámcového okruhu Člověk a jeho svět, v kterém rozvíjí povědomí žáka o sobě a o svém okolí. Prioritní důraz klade na oblast výchovy ke zdraví</w:t>
      </w:r>
      <w:r w:rsidR="005A30E7">
        <w:rPr>
          <w:rFonts w:eastAsia="Times New Roman" w:cs="Times New Roman"/>
          <w:sz w:val="28"/>
          <w:szCs w:val="28"/>
          <w:lang w:eastAsia="cs-CZ"/>
        </w:rPr>
        <w:t xml:space="preserve"> a senzitivitě k okolní přírodě</w:t>
      </w:r>
      <w:r>
        <w:rPr>
          <w:rFonts w:eastAsia="Times New Roman" w:cs="Times New Roman"/>
          <w:sz w:val="28"/>
          <w:szCs w:val="28"/>
          <w:lang w:eastAsia="cs-CZ"/>
        </w:rPr>
        <w:t xml:space="preserve">, a to ve všech odděleních od nejmladších po nejstarší </w:t>
      </w:r>
      <w:r w:rsidR="005A30E7">
        <w:rPr>
          <w:rFonts w:eastAsia="Times New Roman" w:cs="Times New Roman"/>
          <w:sz w:val="28"/>
          <w:szCs w:val="28"/>
          <w:lang w:eastAsia="cs-CZ"/>
        </w:rPr>
        <w:t>děti</w:t>
      </w:r>
      <w:r>
        <w:rPr>
          <w:rFonts w:eastAsia="Times New Roman" w:cs="Times New Roman"/>
          <w:sz w:val="28"/>
          <w:szCs w:val="28"/>
          <w:lang w:eastAsia="cs-CZ"/>
        </w:rPr>
        <w:t xml:space="preserve">. </w:t>
      </w:r>
    </w:p>
    <w:p w:rsidR="000721B2" w:rsidRDefault="000721B2" w:rsidP="006866ED">
      <w:pPr>
        <w:jc w:val="both"/>
        <w:rPr>
          <w:lang w:eastAsia="cs-CZ"/>
        </w:rPr>
      </w:pPr>
    </w:p>
    <w:p w:rsidR="000721B2" w:rsidRDefault="000721B2" w:rsidP="006866ED">
      <w:pPr>
        <w:pStyle w:val="Nadpis2"/>
        <w:jc w:val="both"/>
        <w:rPr>
          <w:rFonts w:eastAsia="Times New Roman"/>
          <w:lang w:eastAsia="cs-CZ"/>
        </w:rPr>
      </w:pPr>
      <w:bookmarkStart w:id="12" w:name="_Toc80945574"/>
      <w:r>
        <w:rPr>
          <w:rFonts w:eastAsia="Times New Roman"/>
          <w:lang w:eastAsia="cs-CZ"/>
        </w:rPr>
        <w:t>11. 1. Člověk a jeho svět</w:t>
      </w:r>
      <w:bookmarkEnd w:id="12"/>
    </w:p>
    <w:p w:rsidR="006866ED" w:rsidRDefault="006866ED" w:rsidP="006866ED">
      <w:pPr>
        <w:pStyle w:val="Nadpis3"/>
        <w:jc w:val="both"/>
        <w:rPr>
          <w:rFonts w:eastAsia="Times New Roman"/>
          <w:lang w:eastAsia="cs-CZ"/>
        </w:rPr>
      </w:pPr>
    </w:p>
    <w:p w:rsidR="000721B2" w:rsidRDefault="000721B2" w:rsidP="006866ED">
      <w:pPr>
        <w:pStyle w:val="Nadpis3"/>
        <w:jc w:val="both"/>
        <w:rPr>
          <w:rFonts w:eastAsia="Times New Roman"/>
          <w:lang w:eastAsia="cs-CZ"/>
        </w:rPr>
      </w:pPr>
      <w:bookmarkStart w:id="13" w:name="_Toc80945575"/>
      <w:r>
        <w:rPr>
          <w:rFonts w:eastAsia="Times New Roman"/>
          <w:lang w:eastAsia="cs-CZ"/>
        </w:rPr>
        <w:t>11. 1. 1</w:t>
      </w:r>
      <w:r w:rsidR="006866E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Místo, kde žijeme</w:t>
      </w:r>
      <w:bookmarkEnd w:id="13"/>
    </w:p>
    <w:p w:rsidR="000721B2" w:rsidRDefault="000721B2" w:rsidP="006866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Poznávání nejbližšího okolí, organizace školy, družiny, </w:t>
      </w:r>
      <w:r w:rsidR="005A30E7">
        <w:rPr>
          <w:rFonts w:eastAsia="Times New Roman" w:cs="Times New Roman"/>
          <w:sz w:val="28"/>
          <w:szCs w:val="28"/>
          <w:lang w:eastAsia="cs-CZ"/>
        </w:rPr>
        <w:t>orientace v obci.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lastRenderedPageBreak/>
        <w:t>Orientace v prostoru a čase, odhad vzdálenosti v čase, historie obce</w:t>
      </w:r>
      <w:r w:rsidR="005A30E7">
        <w:rPr>
          <w:rFonts w:eastAsia="Times New Roman" w:cs="Times New Roman"/>
          <w:sz w:val="28"/>
          <w:szCs w:val="28"/>
          <w:lang w:eastAsia="cs-CZ"/>
        </w:rPr>
        <w:t>.</w:t>
      </w:r>
    </w:p>
    <w:p w:rsidR="005A30E7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Bezpečnost na cestě do školy, vycházka, dopravní výchova</w:t>
      </w:r>
      <w:r w:rsidR="005A30E7">
        <w:rPr>
          <w:rFonts w:eastAsia="Times New Roman" w:cs="Times New Roman"/>
          <w:sz w:val="28"/>
          <w:szCs w:val="28"/>
          <w:lang w:eastAsia="cs-CZ"/>
        </w:rPr>
        <w:t>.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</w:t>
      </w:r>
      <w:r w:rsidR="005A30E7">
        <w:rPr>
          <w:rFonts w:eastAsia="Times New Roman" w:cs="Times New Roman"/>
          <w:sz w:val="28"/>
          <w:szCs w:val="28"/>
          <w:lang w:eastAsia="cs-CZ"/>
        </w:rPr>
        <w:t>K</w:t>
      </w:r>
      <w:r>
        <w:rPr>
          <w:rFonts w:eastAsia="Times New Roman" w:cs="Times New Roman"/>
          <w:sz w:val="28"/>
          <w:szCs w:val="28"/>
          <w:lang w:eastAsia="cs-CZ"/>
        </w:rPr>
        <w:t>ompetence činností a občanské)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0721B2" w:rsidRDefault="000721B2" w:rsidP="006866ED">
      <w:pPr>
        <w:pStyle w:val="Nadpis3"/>
        <w:jc w:val="both"/>
        <w:rPr>
          <w:rFonts w:eastAsia="Times New Roman"/>
          <w:lang w:eastAsia="cs-CZ"/>
        </w:rPr>
      </w:pPr>
      <w:bookmarkStart w:id="14" w:name="_Toc80945576"/>
      <w:r>
        <w:rPr>
          <w:rFonts w:eastAsia="Times New Roman"/>
          <w:lang w:eastAsia="cs-CZ"/>
        </w:rPr>
        <w:t>11. 1. 2</w:t>
      </w:r>
      <w:r w:rsidR="006866E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Lidé kolem nás</w:t>
      </w:r>
      <w:bookmarkEnd w:id="14"/>
    </w:p>
    <w:p w:rsidR="000721B2" w:rsidRDefault="000721B2" w:rsidP="006866ED">
      <w:pPr>
        <w:pStyle w:val="Nadpis3"/>
        <w:jc w:val="both"/>
        <w:rPr>
          <w:rFonts w:eastAsia="Times New Roman"/>
          <w:lang w:eastAsia="cs-CZ"/>
        </w:rPr>
      </w:pP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Osvojení zásad vhodného společenského chování, tolerance, empatie, vzájemná úcta, komunikace slovní i mimoslovní, předcházení šikaně, zařazení prvků mediální výchovy (co žáci shlédli, slyšeli).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(Kompetence k řešení problémů, komunikativní, sociální)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0721B2" w:rsidRDefault="000721B2" w:rsidP="006866ED">
      <w:pPr>
        <w:pStyle w:val="Nadpis3"/>
        <w:jc w:val="both"/>
        <w:rPr>
          <w:rFonts w:eastAsia="Times New Roman"/>
          <w:lang w:eastAsia="cs-CZ"/>
        </w:rPr>
      </w:pPr>
      <w:bookmarkStart w:id="15" w:name="_Toc80945577"/>
      <w:r>
        <w:rPr>
          <w:rFonts w:eastAsia="Times New Roman"/>
          <w:lang w:eastAsia="cs-CZ"/>
        </w:rPr>
        <w:t>11. 1. 3</w:t>
      </w:r>
      <w:r w:rsidR="006866E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Lidé a čas</w:t>
      </w:r>
      <w:bookmarkEnd w:id="15"/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 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Budování a dodržování správného režimu, vytváření pravidelných návyků, umět využít správně a účelně svůj volný čas (základy pro využívání smysluplných volnočasových aktivit).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(Kompetence k využití volného času)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0721B2" w:rsidRDefault="000721B2" w:rsidP="006866ED">
      <w:pPr>
        <w:pStyle w:val="Nadpis3"/>
        <w:jc w:val="both"/>
        <w:rPr>
          <w:rFonts w:eastAsia="Times New Roman"/>
          <w:lang w:eastAsia="cs-CZ"/>
        </w:rPr>
      </w:pPr>
      <w:bookmarkStart w:id="16" w:name="_Toc80945578"/>
      <w:r>
        <w:rPr>
          <w:rFonts w:eastAsia="Times New Roman"/>
          <w:lang w:eastAsia="cs-CZ"/>
        </w:rPr>
        <w:t>11. 1. 4</w:t>
      </w:r>
      <w:r w:rsidR="006866E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Rozmanitosti přírody</w:t>
      </w:r>
      <w:bookmarkEnd w:id="16"/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 </w:t>
      </w:r>
    </w:p>
    <w:p w:rsidR="005A30E7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Vycházky a pobyty v přírodě, pozorování změn, určování, využití encyklopedií</w:t>
      </w:r>
      <w:r w:rsidR="005A30E7">
        <w:rPr>
          <w:rFonts w:eastAsia="Times New Roman" w:cs="Times New Roman"/>
          <w:sz w:val="28"/>
          <w:szCs w:val="28"/>
          <w:lang w:eastAsia="cs-CZ"/>
        </w:rPr>
        <w:t xml:space="preserve"> a </w:t>
      </w:r>
      <w:r w:rsidR="00630DE4">
        <w:rPr>
          <w:rFonts w:eastAsia="Times New Roman" w:cs="Times New Roman"/>
          <w:sz w:val="28"/>
          <w:szCs w:val="28"/>
          <w:lang w:eastAsia="cs-CZ"/>
        </w:rPr>
        <w:t>moderních komunikačních technologií</w:t>
      </w:r>
      <w:r>
        <w:rPr>
          <w:rFonts w:eastAsia="Times New Roman" w:cs="Times New Roman"/>
          <w:sz w:val="28"/>
          <w:szCs w:val="28"/>
          <w:lang w:eastAsia="cs-CZ"/>
        </w:rPr>
        <w:t xml:space="preserve">, následné výtvarné zpracování, ekologická výchova – ochrana přírody. 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(Kompetence k učení)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0721B2" w:rsidRDefault="000721B2" w:rsidP="006866ED">
      <w:pPr>
        <w:pStyle w:val="Nadpis3"/>
        <w:jc w:val="both"/>
      </w:pPr>
      <w:bookmarkStart w:id="17" w:name="_Toc80945579"/>
      <w:r>
        <w:t>11. 1. 5</w:t>
      </w:r>
      <w:r w:rsidR="006866ED">
        <w:t>.</w:t>
      </w:r>
      <w:r>
        <w:t xml:space="preserve"> Člověk a jeho zdraví</w:t>
      </w:r>
      <w:bookmarkEnd w:id="17"/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630DE4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Poznávání sebe sama, poučení a péče o zdraví a nemocech, zdravotní prevence, osobní hygiena a čistota, poučení o úrazech a jejich předcházení, umět ošetřit drobná poranění. Prevence patologických jevů (šikana, kybernásilí, prevence násilného chování, poučení o návykových látkách). Předcházení stresu, přetížení organizmu. 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(Kompetence komunikativní, sociální a interpersonální, občanské a k učení)</w:t>
      </w:r>
    </w:p>
    <w:p w:rsidR="000721B2" w:rsidRDefault="000721B2" w:rsidP="006866ED">
      <w:pPr>
        <w:jc w:val="both"/>
        <w:rPr>
          <w:color w:val="000000"/>
        </w:rPr>
      </w:pPr>
    </w:p>
    <w:p w:rsidR="000721B2" w:rsidRDefault="000721B2" w:rsidP="006866ED">
      <w:pPr>
        <w:pStyle w:val="Nadpis2"/>
        <w:jc w:val="both"/>
      </w:pPr>
      <w:bookmarkStart w:id="18" w:name="_Toc80945580"/>
      <w:r>
        <w:t>11. 2. Umění a kultura</w:t>
      </w:r>
      <w:bookmarkEnd w:id="18"/>
    </w:p>
    <w:p w:rsidR="000721B2" w:rsidRDefault="000721B2" w:rsidP="006866ED">
      <w:pPr>
        <w:pStyle w:val="western"/>
        <w:spacing w:after="0" w:afterAutospacing="0"/>
        <w:jc w:val="both"/>
      </w:pPr>
      <w:r>
        <w:rPr>
          <w:sz w:val="28"/>
          <w:szCs w:val="28"/>
        </w:rPr>
        <w:t> </w:t>
      </w:r>
      <w:r>
        <w:t>11. 2. 1</w:t>
      </w:r>
      <w:r w:rsidR="006866ED">
        <w:t>.</w:t>
      </w:r>
      <w:r>
        <w:t xml:space="preserve"> Výtvarná výchova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30DE4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Vytvářet a zafixovat u dětí kulturu chování, stolování, oblékání a cestování. </w:t>
      </w:r>
      <w:r w:rsidR="00630DE4">
        <w:rPr>
          <w:rFonts w:asciiTheme="minorHAnsi" w:hAnsiTheme="minorHAnsi"/>
          <w:sz w:val="28"/>
          <w:szCs w:val="28"/>
        </w:rPr>
        <w:t xml:space="preserve">Použití různých výtvarných technik. </w:t>
      </w:r>
      <w:r>
        <w:rPr>
          <w:rFonts w:asciiTheme="minorHAnsi" w:hAnsiTheme="minorHAnsi"/>
          <w:sz w:val="28"/>
          <w:szCs w:val="28"/>
        </w:rPr>
        <w:t xml:space="preserve">Osvojení estetiky – krásna, vnímání okolí </w:t>
      </w:r>
      <w:r>
        <w:rPr>
          <w:rFonts w:asciiTheme="minorHAnsi" w:hAnsiTheme="minorHAnsi"/>
          <w:sz w:val="28"/>
          <w:szCs w:val="28"/>
        </w:rPr>
        <w:lastRenderedPageBreak/>
        <w:t xml:space="preserve">tvořivě, citlivě. Umění se vyjádřit neverbálně pomocí linie, tvaru, barvy, gesta, mimiky. 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(Kompetence komunikativní)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0721B2" w:rsidRDefault="000721B2" w:rsidP="006866ED">
      <w:pPr>
        <w:pStyle w:val="Nadpis3"/>
        <w:jc w:val="both"/>
      </w:pPr>
      <w:bookmarkStart w:id="19" w:name="_Toc80945581"/>
      <w:r>
        <w:t>11. 2. 2</w:t>
      </w:r>
      <w:r w:rsidR="006866ED">
        <w:t>.</w:t>
      </w:r>
      <w:r>
        <w:t xml:space="preserve"> Pracovní výchova</w:t>
      </w:r>
      <w:bookmarkEnd w:id="19"/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Výchova k hodnotám lidské práce, zdokonalování jemné motoriky, podpora soustředění, pečlivosti a samostatnosti, pracovní činnost</w:t>
      </w:r>
      <w:r w:rsidR="00630DE4">
        <w:rPr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 xml:space="preserve"> pro život i pro radost, podpora v nápomoci ostatním. </w:t>
      </w:r>
    </w:p>
    <w:p w:rsidR="006866ED" w:rsidRDefault="006866ED" w:rsidP="006866ED">
      <w:pPr>
        <w:pStyle w:val="Nadpis1"/>
        <w:jc w:val="both"/>
      </w:pPr>
    </w:p>
    <w:p w:rsidR="000721B2" w:rsidRDefault="000721B2" w:rsidP="006866ED">
      <w:pPr>
        <w:pStyle w:val="Nadpis1"/>
        <w:jc w:val="both"/>
      </w:pPr>
      <w:bookmarkStart w:id="20" w:name="_Toc80945582"/>
      <w:r>
        <w:t>12. CÍLE ŠVP ŠKOLNÍ DRUŽINY</w:t>
      </w:r>
      <w:bookmarkEnd w:id="20"/>
    </w:p>
    <w:p w:rsidR="006866ED" w:rsidRDefault="006866ED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Všem žákům ve školní družině jsou nabízeny činnosti bez rozdílu, žák zkouší všechny činnosti a nachází své možnosti, jak je případně rozvíjet</w:t>
      </w:r>
      <w:r w:rsidR="002070E5">
        <w:rPr>
          <w:rFonts w:asciiTheme="minorHAnsi" w:hAnsiTheme="minorHAnsi"/>
          <w:sz w:val="28"/>
          <w:szCs w:val="28"/>
        </w:rPr>
        <w:t>.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Rozvíjení estetického pohledu na </w:t>
      </w:r>
      <w:r w:rsidR="002070E5">
        <w:rPr>
          <w:rFonts w:asciiTheme="minorHAnsi" w:hAnsiTheme="minorHAnsi"/>
          <w:sz w:val="28"/>
          <w:szCs w:val="28"/>
        </w:rPr>
        <w:t xml:space="preserve">okolní </w:t>
      </w:r>
      <w:r>
        <w:rPr>
          <w:rFonts w:asciiTheme="minorHAnsi" w:hAnsiTheme="minorHAnsi"/>
          <w:sz w:val="28"/>
          <w:szCs w:val="28"/>
        </w:rPr>
        <w:t>svět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Rozvoj osobnosti člověka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Získání všeobecného přehledu (v návaznosti na učivo</w:t>
      </w:r>
      <w:r w:rsidR="002070E5">
        <w:rPr>
          <w:rFonts w:asciiTheme="minorHAnsi" w:hAnsiTheme="minorHAnsi"/>
          <w:sz w:val="28"/>
          <w:szCs w:val="28"/>
        </w:rPr>
        <w:t>)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Pochopení a uplatnění zásad demokracie – Úmluva o právech dítěte (každý má svá práva, ale i povinnosti)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Utváření vědomí národní a státní příslušnosti, ale i respektu k jiné etnické, kulturní a náboženské skupině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Pochopení a uplatnění principu rovnosti žen a mužů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Získání a uplatňování znalostí o životním prostředí, jeho ochrana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Získání a uplatňování znalostí o člověku z různých úhlů pohledu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Rozvoj samostatného myšlení a rozhodování, zodpovědnost</w:t>
      </w:r>
      <w:r w:rsidR="002070E5">
        <w:rPr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 xml:space="preserve"> za své činy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Dodržování bezpečnosti a ochran</w:t>
      </w:r>
      <w:r w:rsidR="002070E5">
        <w:rPr>
          <w:rFonts w:asciiTheme="minorHAnsi" w:hAnsiTheme="minorHAnsi"/>
          <w:sz w:val="28"/>
          <w:szCs w:val="28"/>
        </w:rPr>
        <w:t>y</w:t>
      </w:r>
      <w:r>
        <w:rPr>
          <w:rFonts w:asciiTheme="minorHAnsi" w:hAnsiTheme="minorHAnsi"/>
          <w:sz w:val="28"/>
          <w:szCs w:val="28"/>
        </w:rPr>
        <w:t xml:space="preserve"> zdraví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21" w:name="_Toc80945583"/>
      <w:r>
        <w:t>13. KLÍČOVÉ KOMPETENCE</w:t>
      </w:r>
      <w:bookmarkEnd w:id="21"/>
    </w:p>
    <w:p w:rsidR="006866ED" w:rsidRDefault="006866ED" w:rsidP="006866ED">
      <w:pPr>
        <w:pStyle w:val="western"/>
        <w:spacing w:before="0" w:beforeAutospacing="0" w:after="0" w:afterAutospacing="0"/>
        <w:ind w:firstLine="539"/>
        <w:jc w:val="both"/>
        <w:rPr>
          <w:rFonts w:asciiTheme="minorHAnsi" w:hAnsiTheme="minorHAnsi"/>
          <w:sz w:val="28"/>
          <w:szCs w:val="28"/>
        </w:rPr>
      </w:pPr>
    </w:p>
    <w:p w:rsidR="000721B2" w:rsidRDefault="002070E5" w:rsidP="006866ED">
      <w:pPr>
        <w:pStyle w:val="western"/>
        <w:spacing w:before="0" w:beforeAutospacing="0" w:after="0" w:afterAutospacing="0"/>
        <w:ind w:firstLine="53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průběhu několikaleté docházky do školní družiny děti získávají potřebné vě</w:t>
      </w:r>
      <w:r w:rsidR="000721B2">
        <w:rPr>
          <w:rFonts w:asciiTheme="minorHAnsi" w:hAnsiTheme="minorHAnsi"/>
          <w:sz w:val="28"/>
          <w:szCs w:val="28"/>
        </w:rPr>
        <w:t>domost</w:t>
      </w:r>
      <w:r>
        <w:rPr>
          <w:rFonts w:asciiTheme="minorHAnsi" w:hAnsiTheme="minorHAnsi"/>
          <w:sz w:val="28"/>
          <w:szCs w:val="28"/>
        </w:rPr>
        <w:t>i</w:t>
      </w:r>
      <w:r w:rsidR="000721B2">
        <w:rPr>
          <w:rFonts w:asciiTheme="minorHAnsi" w:hAnsiTheme="minorHAnsi"/>
          <w:sz w:val="28"/>
          <w:szCs w:val="28"/>
        </w:rPr>
        <w:t>, schopnost</w:t>
      </w:r>
      <w:r>
        <w:rPr>
          <w:rFonts w:asciiTheme="minorHAnsi" w:hAnsiTheme="minorHAnsi"/>
          <w:sz w:val="28"/>
          <w:szCs w:val="28"/>
        </w:rPr>
        <w:t>i</w:t>
      </w:r>
      <w:r w:rsidR="000721B2">
        <w:rPr>
          <w:rFonts w:asciiTheme="minorHAnsi" w:hAnsiTheme="minorHAnsi"/>
          <w:sz w:val="28"/>
          <w:szCs w:val="28"/>
        </w:rPr>
        <w:t xml:space="preserve"> a postoj</w:t>
      </w:r>
      <w:r>
        <w:rPr>
          <w:rFonts w:asciiTheme="minorHAnsi" w:hAnsiTheme="minorHAnsi"/>
          <w:sz w:val="28"/>
          <w:szCs w:val="28"/>
        </w:rPr>
        <w:t>e pro každodenní život</w:t>
      </w:r>
      <w:r w:rsidR="000721B2">
        <w:rPr>
          <w:rFonts w:asciiTheme="minorHAnsi" w:hAnsiTheme="minorHAnsi"/>
          <w:sz w:val="28"/>
          <w:szCs w:val="28"/>
        </w:rPr>
        <w:t xml:space="preserve">. 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 KOMPETENCE K UČENÍ:</w:t>
      </w:r>
      <w:r>
        <w:rPr>
          <w:rFonts w:asciiTheme="minorHAnsi" w:hAnsiTheme="minorHAnsi"/>
          <w:sz w:val="28"/>
          <w:szCs w:val="28"/>
        </w:rPr>
        <w:t xml:space="preserve"> učí se s chutí, práci dokončí, klade si otázky, hledá na ně odpověď, získané vědomosti dává do souvislostí, uplatňuje v praktických situacích a dalším učení.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2 KOMPETENCE K ŘEŠENÍ PROBLÉMU:</w:t>
      </w:r>
      <w:r>
        <w:rPr>
          <w:rFonts w:asciiTheme="minorHAnsi" w:hAnsiTheme="minorHAnsi"/>
          <w:sz w:val="28"/>
          <w:szCs w:val="28"/>
        </w:rPr>
        <w:t xml:space="preserve"> všímá si dění okolo, snaží se řešit situace, při jejich řešení užívá logické, matematické, empirické postupy, chápe, že vyhýbání se řešení problému nevede k cíly. Započaté činnosti dokončuje.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3 KOMUNIKATIVNÍ KOMPETENCE:</w:t>
      </w:r>
      <w:r>
        <w:rPr>
          <w:rFonts w:asciiTheme="minorHAnsi" w:hAnsiTheme="minorHAnsi"/>
          <w:sz w:val="28"/>
          <w:szCs w:val="28"/>
        </w:rPr>
        <w:t xml:space="preserve"> ovládá řeč, vyjadřuje sdělení, myšlenky, otázky, odpovědi vhodně formulovanými větami, komunikuje bez ostychu s vrstevníky i dospělými, kultivovaně.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 SOCIÁLNÍ A INTERPERSONÁLNÍ KOMPETENCE:</w:t>
      </w:r>
      <w:r>
        <w:rPr>
          <w:rFonts w:asciiTheme="minorHAnsi" w:hAnsiTheme="minorHAnsi"/>
          <w:sz w:val="28"/>
          <w:szCs w:val="28"/>
        </w:rPr>
        <w:t xml:space="preserve"> samostatně rozhoduje o svých činnostech, uvědomuje si, že za ně odpovídá a nese důsledky, projevuje ohleduplnost, citlivost, rozpozná nevhodné chování, nespravedlnost, agresivitu, šikanu, spolupracuje ve skupině, dokáže se prosadit i podřídit – přijmout kompromis, respektuje jiné, je tolerantní k odlišnostem mezi lidmi.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5 ČINNOSTNÍ A OBČANSKÉ KOMPETENCE:</w:t>
      </w:r>
      <w:r>
        <w:rPr>
          <w:rFonts w:asciiTheme="minorHAnsi" w:hAnsiTheme="minorHAnsi"/>
          <w:sz w:val="28"/>
          <w:szCs w:val="28"/>
        </w:rPr>
        <w:t xml:space="preserve"> učí se plánovat, organizovat, řídit a hodnotit, odhaduje rizika svých nápadů, odpovědně přistupuje k úkolům a povinnostem, uvědomuje si práva svá i druhých, chová se odpovědně s ohledem na zdravé a bezpečné prostředí (přírodní i společenské), dbá na své osobní zdraví i druhých.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6 KOMPETENCE K TRÁVENÍ VOLNÉHO ČASU:</w:t>
      </w:r>
      <w:r>
        <w:rPr>
          <w:rFonts w:asciiTheme="minorHAnsi" w:hAnsiTheme="minorHAnsi"/>
          <w:sz w:val="28"/>
          <w:szCs w:val="28"/>
        </w:rPr>
        <w:t xml:space="preserve"> orientuje se v možnostech smysluplného trávení volného času, umí si vybrat zájmové činnosti dle vlastních dispozic, rozvíjí své zájmy v organizovaných skupinách i individuálních činnostech, dokáže odmítnout nevhodnou nabídku volného času.</w:t>
      </w:r>
    </w:p>
    <w:p w:rsidR="000721B2" w:rsidRDefault="000721B2" w:rsidP="006866ED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br/>
      </w: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121AEF" w:rsidRDefault="00121AEF" w:rsidP="006866ED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Příloha č. 1</w:t>
      </w: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ROČNÍ PLÁNY VÝCHOVNĚ–VZDĚLÁVACÍ ČINNOSTI VE ŠKOLNÍ DRUŽINĚ</w:t>
      </w:r>
    </w:p>
    <w:p w:rsidR="000721B2" w:rsidRDefault="000721B2" w:rsidP="006866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Roční výchovně</w:t>
      </w:r>
      <w:r w:rsidR="002070E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vzdělávací plány jsou zvlášť sestavené pro jednotlivá oddělení dle věku žáků. Jsou rozčleněn</w:t>
      </w:r>
      <w:r w:rsidR="002070E5">
        <w:rPr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</w:rPr>
        <w:t xml:space="preserve"> na tematické úseky, které v průběhu docházky do školní družiny na sebe navazují, ale mohou být pojaty rovněž separovaně. Témata jsou libovolně zpracováván</w:t>
      </w:r>
      <w:r w:rsidR="00D52B9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vychovatelkami podle schopností a kondice žáků formou besed, soutěží, výtvarnými </w:t>
      </w:r>
      <w:r w:rsidR="00D52B9F">
        <w:rPr>
          <w:color w:val="000000"/>
          <w:sz w:val="28"/>
          <w:szCs w:val="28"/>
        </w:rPr>
        <w:t>pracemi,</w:t>
      </w:r>
      <w:r>
        <w:rPr>
          <w:color w:val="000000"/>
          <w:sz w:val="28"/>
          <w:szCs w:val="28"/>
        </w:rPr>
        <w:t xml:space="preserve"> pohybovými hrami atd. Tyto aktivity jsou rozplánovány do týdenní skladby zaměstnání podle obsahové příslušnosti.</w:t>
      </w:r>
      <w:r w:rsidR="00D52B9F">
        <w:rPr>
          <w:color w:val="000000"/>
          <w:sz w:val="28"/>
          <w:szCs w:val="28"/>
        </w:rPr>
        <w:t xml:space="preserve"> Do </w:t>
      </w:r>
      <w:r>
        <w:rPr>
          <w:color w:val="000000"/>
          <w:sz w:val="28"/>
          <w:szCs w:val="28"/>
        </w:rPr>
        <w:t xml:space="preserve">těchto plánů jsou </w:t>
      </w:r>
      <w:r w:rsidR="00D52B9F">
        <w:rPr>
          <w:color w:val="000000"/>
          <w:sz w:val="28"/>
          <w:szCs w:val="28"/>
        </w:rPr>
        <w:t>zahrnuty</w:t>
      </w:r>
      <w:r>
        <w:rPr>
          <w:color w:val="000000"/>
          <w:sz w:val="28"/>
          <w:szCs w:val="28"/>
        </w:rPr>
        <w:t xml:space="preserve"> také celodružinové akce, které se konají kontinuálně v obou budovách školní družiny.</w:t>
      </w:r>
    </w:p>
    <w:p w:rsidR="00121AEF" w:rsidRDefault="00121AEF" w:rsidP="006866ED">
      <w:pPr>
        <w:jc w:val="both"/>
        <w:rPr>
          <w:b/>
          <w:sz w:val="24"/>
          <w:szCs w:val="24"/>
        </w:rPr>
      </w:pPr>
    </w:p>
    <w:p w:rsidR="00121AEF" w:rsidRDefault="00121AEF" w:rsidP="00121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Celodružinové akce </w:t>
      </w:r>
    </w:p>
    <w:p w:rsidR="00121AEF" w:rsidRDefault="00121AEF" w:rsidP="00121AEF">
      <w:pPr>
        <w:jc w:val="both"/>
        <w:rPr>
          <w:sz w:val="24"/>
          <w:szCs w:val="24"/>
        </w:rPr>
      </w:pPr>
      <w:r>
        <w:rPr>
          <w:sz w:val="24"/>
          <w:szCs w:val="24"/>
        </w:rPr>
        <w:t>Září                   Namaluj kouzelný strom - výtvarná soutěž</w:t>
      </w:r>
    </w:p>
    <w:p w:rsidR="00121AEF" w:rsidRDefault="00121AEF" w:rsidP="00121AEF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Říjen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Hrajeme si s barevným listím – tvoříme listové obrazy</w:t>
      </w:r>
    </w:p>
    <w:p w:rsidR="00121AEF" w:rsidRDefault="00121AEF" w:rsidP="00121AEF">
      <w:pPr>
        <w:spacing w:after="0"/>
        <w:jc w:val="both"/>
      </w:pPr>
      <w:r>
        <w:rPr>
          <w:sz w:val="24"/>
          <w:szCs w:val="24"/>
        </w:rPr>
        <w:t>Listopad</w:t>
      </w:r>
      <w:r>
        <w:rPr>
          <w:sz w:val="24"/>
          <w:szCs w:val="24"/>
        </w:rPr>
        <w:tab/>
      </w:r>
      <w:r>
        <w:t>Udělej krmítko pro ptáky – krmítka umístíme v okolí školy</w:t>
      </w:r>
    </w:p>
    <w:p w:rsidR="00121AEF" w:rsidRDefault="00121AEF" w:rsidP="00121AEF">
      <w:pPr>
        <w:spacing w:after="0"/>
        <w:jc w:val="both"/>
        <w:rPr>
          <w:sz w:val="24"/>
          <w:szCs w:val="24"/>
        </w:rPr>
      </w:pPr>
    </w:p>
    <w:p w:rsidR="00121AEF" w:rsidRDefault="00121AEF" w:rsidP="00121AEF">
      <w:pPr>
        <w:jc w:val="both"/>
        <w:rPr>
          <w:sz w:val="24"/>
          <w:szCs w:val="24"/>
        </w:rPr>
      </w:pPr>
      <w:r>
        <w:rPr>
          <w:sz w:val="24"/>
          <w:szCs w:val="24"/>
        </w:rPr>
        <w:t>Prosinec</w:t>
      </w:r>
      <w:r>
        <w:rPr>
          <w:sz w:val="24"/>
          <w:szCs w:val="24"/>
        </w:rPr>
        <w:tab/>
        <w:t xml:space="preserve">Vánoční </w:t>
      </w:r>
      <w:r>
        <w:t>svítící domečky – výtvarná soutěž</w:t>
      </w:r>
    </w:p>
    <w:p w:rsidR="00121AEF" w:rsidRDefault="00121AEF" w:rsidP="00121AEF">
      <w:pPr>
        <w:jc w:val="both"/>
        <w:rPr>
          <w:sz w:val="24"/>
          <w:szCs w:val="24"/>
        </w:rPr>
      </w:pPr>
      <w:r>
        <w:rPr>
          <w:sz w:val="24"/>
          <w:szCs w:val="24"/>
        </w:rPr>
        <w:t>Leden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Zimní krajina – namaluj obrázek</w:t>
      </w:r>
    </w:p>
    <w:p w:rsidR="00121AEF" w:rsidRDefault="00121AEF" w:rsidP="00121AEF">
      <w:pPr>
        <w:jc w:val="both"/>
        <w:rPr>
          <w:sz w:val="24"/>
          <w:szCs w:val="24"/>
        </w:rPr>
      </w:pPr>
      <w:r>
        <w:rPr>
          <w:sz w:val="24"/>
          <w:szCs w:val="24"/>
        </w:rPr>
        <w:t>Únor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Masopustní maska</w:t>
      </w:r>
    </w:p>
    <w:p w:rsidR="00121AEF" w:rsidRDefault="00121AEF" w:rsidP="00121AEF">
      <w:pPr>
        <w:jc w:val="both"/>
        <w:rPr>
          <w:bCs/>
        </w:rPr>
      </w:pPr>
      <w:r>
        <w:rPr>
          <w:sz w:val="24"/>
          <w:szCs w:val="24"/>
        </w:rPr>
        <w:t>Březen</w:t>
      </w:r>
      <w:r>
        <w:rPr>
          <w:sz w:val="24"/>
          <w:szCs w:val="24"/>
        </w:rPr>
        <w:tab/>
        <w:t xml:space="preserve">             </w:t>
      </w:r>
      <w:r>
        <w:rPr>
          <w:bCs/>
        </w:rPr>
        <w:t xml:space="preserve">Srážkoměr; První jarní kytičky - obrázek </w:t>
      </w:r>
    </w:p>
    <w:p w:rsidR="00121AEF" w:rsidRDefault="00121AEF" w:rsidP="00121AEF">
      <w:pPr>
        <w:jc w:val="both"/>
        <w:rPr>
          <w:sz w:val="24"/>
          <w:szCs w:val="24"/>
        </w:rPr>
      </w:pPr>
      <w:r>
        <w:rPr>
          <w:sz w:val="24"/>
          <w:szCs w:val="24"/>
        </w:rPr>
        <w:t>Duben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Den Země – společný plakát</w:t>
      </w:r>
    </w:p>
    <w:p w:rsidR="00121AEF" w:rsidRDefault="00121AEF" w:rsidP="00121AEF">
      <w:pPr>
        <w:jc w:val="both"/>
        <w:rPr>
          <w:sz w:val="24"/>
          <w:szCs w:val="24"/>
        </w:rPr>
      </w:pPr>
      <w:r>
        <w:rPr>
          <w:sz w:val="24"/>
          <w:szCs w:val="24"/>
        </w:rPr>
        <w:t>Květen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Větrná korouhvička; Dárek pro rodiče</w:t>
      </w:r>
    </w:p>
    <w:p w:rsidR="00121AEF" w:rsidRDefault="00121AEF" w:rsidP="00121AEF">
      <w:pPr>
        <w:jc w:val="both"/>
        <w:rPr>
          <w:sz w:val="24"/>
          <w:szCs w:val="24"/>
        </w:rPr>
      </w:pPr>
      <w:r>
        <w:rPr>
          <w:sz w:val="24"/>
          <w:szCs w:val="24"/>
        </w:rPr>
        <w:t>Červen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 dětí – hry a soutěže</w:t>
      </w:r>
    </w:p>
    <w:p w:rsidR="00121AEF" w:rsidRDefault="00121AEF" w:rsidP="006866ED">
      <w:pPr>
        <w:jc w:val="both"/>
        <w:rPr>
          <w:b/>
          <w:sz w:val="24"/>
          <w:szCs w:val="24"/>
        </w:rPr>
      </w:pPr>
    </w:p>
    <w:p w:rsidR="00121AEF" w:rsidRDefault="00121AEF" w:rsidP="006866ED">
      <w:pPr>
        <w:jc w:val="both"/>
        <w:rPr>
          <w:b/>
          <w:sz w:val="24"/>
          <w:szCs w:val="24"/>
        </w:rPr>
      </w:pPr>
    </w:p>
    <w:p w:rsidR="00121AEF" w:rsidRDefault="00121AEF" w:rsidP="006866ED">
      <w:pPr>
        <w:jc w:val="both"/>
        <w:rPr>
          <w:b/>
          <w:sz w:val="24"/>
          <w:szCs w:val="24"/>
        </w:rPr>
      </w:pPr>
    </w:p>
    <w:p w:rsidR="00121AEF" w:rsidRDefault="00121AEF" w:rsidP="006866ED">
      <w:pPr>
        <w:jc w:val="both"/>
        <w:rPr>
          <w:b/>
          <w:sz w:val="24"/>
          <w:szCs w:val="24"/>
        </w:rPr>
      </w:pPr>
    </w:p>
    <w:p w:rsidR="00121AEF" w:rsidRDefault="00121AEF" w:rsidP="00121AE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Příloha č. 2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Celoroční výchovně–vzdělávací plán pro </w:t>
      </w:r>
      <w:r w:rsidR="002070E5">
        <w:rPr>
          <w:b/>
          <w:sz w:val="24"/>
          <w:szCs w:val="24"/>
        </w:rPr>
        <w:t xml:space="preserve">přípravný, </w:t>
      </w:r>
      <w:r>
        <w:rPr>
          <w:b/>
          <w:sz w:val="24"/>
          <w:szCs w:val="24"/>
        </w:rPr>
        <w:t>první a druh</w:t>
      </w:r>
      <w:r w:rsidR="002070E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ročník (I. a II. oddělení)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Tělovýchova 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</w:t>
      </w:r>
      <w:r w:rsidR="00D52B9F">
        <w:rPr>
          <w:sz w:val="24"/>
          <w:szCs w:val="24"/>
        </w:rPr>
        <w:t>ní povědomí o lidském těle</w:t>
      </w:r>
      <w:r>
        <w:rPr>
          <w:sz w:val="24"/>
          <w:szCs w:val="24"/>
        </w:rPr>
        <w:t>, prevence úrazů a výuka první pomoci; IZS (integrovaný záchranný systém + způsob volání 155)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Výživa a pohyb (co je to výživa – jak správně jíst, pitný režim; zubní hygiena)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Roční období a jejich charakteristiky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Druhy počasí a jejich charakteristiky + přírodní katastrofy</w:t>
      </w:r>
    </w:p>
    <w:p w:rsidR="000721B2" w:rsidRPr="00D52B9F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Rozdělení času (rok, měsíc, týden, den, hodina, minuta, sekunda)</w:t>
      </w:r>
    </w:p>
    <w:p w:rsidR="00D52B9F" w:rsidRDefault="00D52B9F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Vesmír (sluneční soustava, Země a Slunce, hvězdy)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Přírodovědné procházky do okolí školy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Společenská</w:t>
      </w:r>
      <w:r w:rsidR="006866ED">
        <w:rPr>
          <w:b/>
          <w:sz w:val="24"/>
          <w:szCs w:val="24"/>
        </w:rPr>
        <w:t xml:space="preserve"> výchova</w:t>
      </w:r>
    </w:p>
    <w:p w:rsidR="000721B2" w:rsidRPr="00D52B9F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52B9F">
        <w:rPr>
          <w:sz w:val="24"/>
          <w:szCs w:val="24"/>
        </w:rPr>
        <w:t>Tradice a zvyky českých svátků a významných dnů</w:t>
      </w:r>
      <w:r w:rsidR="00D52B9F" w:rsidRPr="00D52B9F">
        <w:rPr>
          <w:sz w:val="24"/>
          <w:szCs w:val="24"/>
        </w:rPr>
        <w:t xml:space="preserve"> + z</w:t>
      </w:r>
      <w:r w:rsidRPr="00D52B9F">
        <w:rPr>
          <w:sz w:val="24"/>
          <w:szCs w:val="24"/>
        </w:rPr>
        <w:t>ahraniční svátky</w:t>
      </w:r>
    </w:p>
    <w:p w:rsidR="00334355" w:rsidRPr="00334355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Opakování hygieny, režimu družiny, stolování v jídelně, udržování pořádku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 xml:space="preserve">zájemná pomoc a posilování vzájemné úcty, pozdravy, podpora slušného </w:t>
      </w:r>
      <w:r>
        <w:rPr>
          <w:sz w:val="24"/>
          <w:szCs w:val="24"/>
        </w:rPr>
        <w:t>chování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Lidé a p</w:t>
      </w:r>
      <w:r w:rsidR="000721B2">
        <w:rPr>
          <w:sz w:val="24"/>
          <w:szCs w:val="24"/>
        </w:rPr>
        <w:t>ovolání kolem nás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Pravidla chování při jízdě dopravními prostředky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Poučení o bezpečnosti před prázdninami a na začátcích týdne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Organizace školy (ředitel – uklízečka)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Kulturní instituce v obci </w:t>
      </w:r>
    </w:p>
    <w:p w:rsidR="000721B2" w:rsidRDefault="000721B2" w:rsidP="006866ED">
      <w:pPr>
        <w:pStyle w:val="Odstavecseseznamem"/>
        <w:jc w:val="both"/>
        <w:rPr>
          <w:sz w:val="24"/>
          <w:szCs w:val="24"/>
        </w:rPr>
      </w:pP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Výtvarná</w:t>
      </w:r>
      <w:r w:rsidR="006866ED">
        <w:rPr>
          <w:b/>
          <w:sz w:val="24"/>
          <w:szCs w:val="24"/>
        </w:rPr>
        <w:t xml:space="preserve"> výchova</w:t>
      </w: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0721B2">
        <w:rPr>
          <w:sz w:val="24"/>
          <w:szCs w:val="24"/>
        </w:rPr>
        <w:t xml:space="preserve">resba tužkou, pastelkami </w:t>
      </w:r>
    </w:p>
    <w:p w:rsidR="00334355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34355">
        <w:rPr>
          <w:sz w:val="24"/>
          <w:szCs w:val="24"/>
        </w:rPr>
        <w:t>M</w:t>
      </w:r>
      <w:r w:rsidR="000721B2" w:rsidRPr="00334355">
        <w:rPr>
          <w:sz w:val="24"/>
          <w:szCs w:val="24"/>
        </w:rPr>
        <w:t xml:space="preserve">alba temperovými barvami, vodovkami </w:t>
      </w:r>
    </w:p>
    <w:p w:rsidR="000721B2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0721B2">
        <w:rPr>
          <w:sz w:val="24"/>
          <w:szCs w:val="24"/>
        </w:rPr>
        <w:t>resba pastelem, uhlem</w:t>
      </w:r>
    </w:p>
    <w:p w:rsidR="00334355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334355">
        <w:rPr>
          <w:sz w:val="24"/>
          <w:szCs w:val="24"/>
        </w:rPr>
        <w:t xml:space="preserve">Vedení k vlastnímu výtvarnému vyjádření 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oužití přírodních materiálů (listy, šišky a jiné přírodniny)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Pracovní</w:t>
      </w:r>
      <w:r w:rsidR="006866ED">
        <w:rPr>
          <w:b/>
          <w:sz w:val="24"/>
          <w:szCs w:val="24"/>
        </w:rPr>
        <w:t xml:space="preserve"> výchova</w:t>
      </w:r>
    </w:p>
    <w:p w:rsidR="000721B2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34355">
        <w:rPr>
          <w:sz w:val="24"/>
          <w:szCs w:val="24"/>
        </w:rPr>
        <w:t>S</w:t>
      </w:r>
      <w:r w:rsidR="000721B2" w:rsidRPr="00334355">
        <w:rPr>
          <w:sz w:val="24"/>
          <w:szCs w:val="24"/>
        </w:rPr>
        <w:t>tříhání</w:t>
      </w:r>
      <w:r w:rsidRPr="00334355">
        <w:rPr>
          <w:sz w:val="24"/>
          <w:szCs w:val="24"/>
        </w:rPr>
        <w:t xml:space="preserve">, </w:t>
      </w:r>
      <w:r>
        <w:rPr>
          <w:sz w:val="24"/>
          <w:szCs w:val="24"/>
        </w:rPr>
        <w:t>l</w:t>
      </w:r>
      <w:r w:rsidR="000721B2" w:rsidRPr="00334355">
        <w:rPr>
          <w:sz w:val="24"/>
          <w:szCs w:val="24"/>
        </w:rPr>
        <w:t>epení</w:t>
      </w:r>
      <w:r>
        <w:rPr>
          <w:sz w:val="24"/>
          <w:szCs w:val="24"/>
        </w:rPr>
        <w:t>, skládání z papíru</w:t>
      </w:r>
    </w:p>
    <w:p w:rsidR="00334355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334355">
        <w:rPr>
          <w:sz w:val="24"/>
          <w:szCs w:val="24"/>
        </w:rPr>
        <w:t>Jemná motorika, ruční práce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0721B2">
        <w:rPr>
          <w:sz w:val="24"/>
          <w:szCs w:val="24"/>
        </w:rPr>
        <w:t>ematické výrobky (</w:t>
      </w:r>
      <w:r>
        <w:rPr>
          <w:sz w:val="24"/>
          <w:szCs w:val="24"/>
        </w:rPr>
        <w:t>V</w:t>
      </w:r>
      <w:r w:rsidR="000721B2">
        <w:rPr>
          <w:sz w:val="24"/>
          <w:szCs w:val="24"/>
        </w:rPr>
        <w:t xml:space="preserve">ánoce, </w:t>
      </w:r>
      <w:r>
        <w:rPr>
          <w:sz w:val="24"/>
          <w:szCs w:val="24"/>
        </w:rPr>
        <w:t>V</w:t>
      </w:r>
      <w:r w:rsidR="000721B2">
        <w:rPr>
          <w:sz w:val="24"/>
          <w:szCs w:val="24"/>
        </w:rPr>
        <w:t>elikonoce</w:t>
      </w:r>
      <w:r>
        <w:rPr>
          <w:sz w:val="24"/>
          <w:szCs w:val="24"/>
        </w:rPr>
        <w:t xml:space="preserve"> atd</w:t>
      </w:r>
      <w:r w:rsidR="000721B2">
        <w:rPr>
          <w:sz w:val="24"/>
          <w:szCs w:val="24"/>
        </w:rPr>
        <w:t>.)</w:t>
      </w:r>
    </w:p>
    <w:p w:rsidR="000721B2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oužití netradičních materiálů (PET lahve, krabičky od léků, ovoce aj.)</w:t>
      </w:r>
    </w:p>
    <w:p w:rsidR="00334355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334355">
        <w:rPr>
          <w:sz w:val="24"/>
          <w:szCs w:val="24"/>
        </w:rPr>
        <w:t>Udržování pořádku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Literární výchova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Odpočinkové</w:t>
      </w:r>
      <w:r w:rsidR="000721B2">
        <w:rPr>
          <w:sz w:val="24"/>
          <w:szCs w:val="24"/>
        </w:rPr>
        <w:t xml:space="preserve"> čtení (pohádky, příběhy)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="000721B2">
        <w:rPr>
          <w:sz w:val="24"/>
          <w:szCs w:val="24"/>
        </w:rPr>
        <w:t>rátky se slovy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>ýtvarné vyjádření předčítaného (ilustrace)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 xml:space="preserve">ouštění </w:t>
      </w:r>
      <w:r>
        <w:rPr>
          <w:sz w:val="24"/>
          <w:szCs w:val="24"/>
        </w:rPr>
        <w:t>pohádek a filmů pro</w:t>
      </w:r>
      <w:r w:rsidR="000721B2">
        <w:rPr>
          <w:sz w:val="24"/>
          <w:szCs w:val="24"/>
        </w:rPr>
        <w:t xml:space="preserve"> děti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0721B2">
        <w:rPr>
          <w:sz w:val="24"/>
          <w:szCs w:val="24"/>
        </w:rPr>
        <w:t>lovní hry (šibenice, město – jméno – zvíře)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ráce s knihou (typy dětských knih</w:t>
      </w:r>
      <w:r>
        <w:rPr>
          <w:sz w:val="24"/>
          <w:szCs w:val="24"/>
        </w:rPr>
        <w:t>,</w:t>
      </w:r>
      <w:r w:rsidR="000721B2">
        <w:rPr>
          <w:sz w:val="24"/>
          <w:szCs w:val="24"/>
        </w:rPr>
        <w:t xml:space="preserve"> podpora samostatného čtení zejména v</w:t>
      </w:r>
      <w:r>
        <w:rPr>
          <w:sz w:val="24"/>
          <w:szCs w:val="24"/>
        </w:rPr>
        <w:t>e</w:t>
      </w:r>
      <w:r w:rsidR="000721B2">
        <w:rPr>
          <w:sz w:val="24"/>
          <w:szCs w:val="24"/>
        </w:rPr>
        <w:t> 2. pololetí)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Sportovní výchova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721B2">
        <w:rPr>
          <w:sz w:val="24"/>
          <w:szCs w:val="24"/>
        </w:rPr>
        <w:t>ákladní pohybové dovednosti (skákání, běhání, házení, chytání, práce s míčem)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0721B2">
        <w:rPr>
          <w:sz w:val="24"/>
          <w:szCs w:val="24"/>
        </w:rPr>
        <w:t>portovní disciplíny (honičky, závody ve družstvech, výuka týmové hry – přihrávání, tolerance ke spoluhráči a úcta k protihráči, základy klasické vybíjené)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0721B2">
        <w:rPr>
          <w:sz w:val="24"/>
          <w:szCs w:val="24"/>
        </w:rPr>
        <w:t>ělovýchovné hry našich babiček (skákání panáka, honění obruče, skok přes gumu, školka, házecí panák, kuličky, skákání přes švihadlo)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osilování fair play</w:t>
      </w:r>
    </w:p>
    <w:p w:rsidR="000721B2" w:rsidRDefault="000721B2" w:rsidP="006866ED">
      <w:pPr>
        <w:pStyle w:val="Odstavecseseznamem"/>
        <w:jc w:val="both"/>
        <w:rPr>
          <w:sz w:val="24"/>
          <w:szCs w:val="24"/>
        </w:rPr>
      </w:pP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Dopravní výchova</w:t>
      </w: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</w:p>
    <w:p w:rsidR="000721B2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721B2">
        <w:rPr>
          <w:sz w:val="24"/>
          <w:szCs w:val="24"/>
        </w:rPr>
        <w:t>ruhy dopravních prostředků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721B2">
        <w:rPr>
          <w:sz w:val="24"/>
          <w:szCs w:val="24"/>
        </w:rPr>
        <w:t>áklady silničního provozu (na které straně chodíme, kde můžeme přecházet, kde můžeme jezdit na kole, jak se chovat při pohybu na silnici atd.)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E44D9D">
        <w:rPr>
          <w:sz w:val="24"/>
          <w:szCs w:val="24"/>
        </w:rPr>
        <w:t xml:space="preserve">eznámení se </w:t>
      </w:r>
      <w:r w:rsidR="000721B2">
        <w:rPr>
          <w:sz w:val="24"/>
          <w:szCs w:val="24"/>
        </w:rPr>
        <w:t>základními dopravními značkami (názvosloví + důvod použití)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>ybavení kola a cyklisty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Dopravně-výchovné procházky po obci Holubice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Hudební výchova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Poslech dětské</w:t>
      </w:r>
      <w:r w:rsidR="00CD5176">
        <w:rPr>
          <w:sz w:val="24"/>
          <w:szCs w:val="24"/>
        </w:rPr>
        <w:t xml:space="preserve"> a </w:t>
      </w:r>
      <w:r>
        <w:rPr>
          <w:sz w:val="24"/>
          <w:szCs w:val="24"/>
        </w:rPr>
        <w:t>klasické hudby</w:t>
      </w:r>
    </w:p>
    <w:p w:rsidR="00CD5176" w:rsidRPr="00CE7539" w:rsidRDefault="00CD5176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Prezentace hudebních nástrojů dle zájmu dětí a vychovatelky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Prezentace hudebních p</w:t>
      </w:r>
      <w:r w:rsidR="00CE7539">
        <w:rPr>
          <w:sz w:val="24"/>
          <w:szCs w:val="24"/>
        </w:rPr>
        <w:t xml:space="preserve">ohádek </w:t>
      </w: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Celoroční výchovně – vzdělávací činnost pro třetí, čtvrtý a pátý ročník (III. a IV. oddělení)</w:t>
      </w:r>
    </w:p>
    <w:p w:rsidR="000721B2" w:rsidRDefault="000721B2" w:rsidP="006866ED">
      <w:pPr>
        <w:pStyle w:val="Odstavecseseznamem"/>
        <w:ind w:left="0"/>
        <w:jc w:val="both"/>
      </w:pPr>
    </w:p>
    <w:p w:rsidR="000721B2" w:rsidRPr="006866ED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6866ED">
        <w:rPr>
          <w:b/>
          <w:sz w:val="24"/>
          <w:szCs w:val="24"/>
        </w:rPr>
        <w:t>Tělovýchova</w:t>
      </w:r>
    </w:p>
    <w:p w:rsidR="000721B2" w:rsidRPr="00FB0CDC" w:rsidRDefault="00FB0CDC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721B2">
        <w:rPr>
          <w:sz w:val="24"/>
          <w:szCs w:val="24"/>
        </w:rPr>
        <w:t>uševní zdraví a pato</w:t>
      </w:r>
      <w:r>
        <w:rPr>
          <w:sz w:val="24"/>
          <w:szCs w:val="24"/>
        </w:rPr>
        <w:t>logické jevy, relaxace,</w:t>
      </w:r>
      <w:r w:rsidR="000721B2">
        <w:rPr>
          <w:sz w:val="24"/>
          <w:szCs w:val="24"/>
        </w:rPr>
        <w:t xml:space="preserve"> </w:t>
      </w:r>
      <w:r w:rsidR="008C7CB8">
        <w:rPr>
          <w:sz w:val="24"/>
          <w:szCs w:val="24"/>
        </w:rPr>
        <w:t>duševní hygiena</w:t>
      </w:r>
      <w:r w:rsidRPr="00FB0CDC">
        <w:rPr>
          <w:sz w:val="24"/>
          <w:szCs w:val="24"/>
        </w:rPr>
        <w:t xml:space="preserve"> </w:t>
      </w:r>
    </w:p>
    <w:p w:rsidR="000721B2" w:rsidRPr="00FB0CDC" w:rsidRDefault="00FB0CDC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1B2">
        <w:rPr>
          <w:sz w:val="24"/>
          <w:szCs w:val="24"/>
        </w:rPr>
        <w:t>sertivní jednání</w:t>
      </w:r>
    </w:p>
    <w:p w:rsidR="000721B2" w:rsidRPr="004B5653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0721B2">
        <w:rPr>
          <w:sz w:val="24"/>
          <w:szCs w:val="24"/>
        </w:rPr>
        <w:t>ikana, kyberšikana</w:t>
      </w:r>
      <w:r>
        <w:rPr>
          <w:sz w:val="24"/>
          <w:szCs w:val="24"/>
        </w:rPr>
        <w:t xml:space="preserve">, </w:t>
      </w:r>
      <w:r w:rsidRPr="004B5653">
        <w:rPr>
          <w:sz w:val="24"/>
          <w:szCs w:val="24"/>
        </w:rPr>
        <w:t>v</w:t>
      </w:r>
      <w:r>
        <w:rPr>
          <w:sz w:val="24"/>
          <w:szCs w:val="24"/>
        </w:rPr>
        <w:t>andalismus, dětská kriminalita,</w:t>
      </w:r>
      <w:r w:rsidR="000721B2" w:rsidRPr="004B5653">
        <w:rPr>
          <w:sz w:val="24"/>
          <w:szCs w:val="24"/>
        </w:rPr>
        <w:t xml:space="preserve"> záškoláctví</w:t>
      </w:r>
    </w:p>
    <w:p w:rsidR="000721B2" w:rsidRDefault="00FB0CDC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rvní psychologická pomoc, instituce na ochranu dětí, linky důvěry atd.)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6866ED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6866ED">
        <w:rPr>
          <w:b/>
          <w:sz w:val="24"/>
          <w:szCs w:val="24"/>
        </w:rPr>
        <w:t>Přírodověda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721B2">
        <w:rPr>
          <w:sz w:val="24"/>
          <w:szCs w:val="24"/>
        </w:rPr>
        <w:t>pakování časových úseků (minuta, hodina, den, měsíc, rok)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721B2">
        <w:rPr>
          <w:sz w:val="24"/>
          <w:szCs w:val="24"/>
        </w:rPr>
        <w:t>pakování ročních období a jejich specifik</w:t>
      </w:r>
    </w:p>
    <w:p w:rsidR="000721B2" w:rsidRDefault="000721B2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seznamování se zvířaty dle druhu (hmyz, obojživelníci, plazi, ptáci, savci)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721B2">
        <w:rPr>
          <w:sz w:val="24"/>
          <w:szCs w:val="24"/>
        </w:rPr>
        <w:t>iotopy mírného pásu (zvířata u rybníka, v lese, na poli, u řek, v lidských sídlech);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rocházky za přírodou (Erz a Krliš, Turský rybník)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6866ED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6866ED">
        <w:rPr>
          <w:b/>
          <w:sz w:val="24"/>
          <w:szCs w:val="24"/>
        </w:rPr>
        <w:t>Společenská</w:t>
      </w:r>
      <w:r w:rsidR="006866ED" w:rsidRPr="006866ED">
        <w:rPr>
          <w:b/>
          <w:sz w:val="24"/>
          <w:szCs w:val="24"/>
        </w:rPr>
        <w:t xml:space="preserve"> výchova</w:t>
      </w:r>
    </w:p>
    <w:p w:rsidR="000721B2" w:rsidRPr="004B5653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>ýznamné dny, státní svátky</w:t>
      </w:r>
    </w:p>
    <w:p w:rsidR="000721B2" w:rsidRPr="004B5653" w:rsidRDefault="004B5653" w:rsidP="006866ED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Opakování hygieny, režimu družiny, stolování v jídelně, udržování pořádku, slušného chování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721B2">
        <w:rPr>
          <w:sz w:val="24"/>
          <w:szCs w:val="24"/>
        </w:rPr>
        <w:t>ultikulturní soužití, handicapovaní spoluobčané a jejich život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721B2">
        <w:rPr>
          <w:sz w:val="24"/>
          <w:szCs w:val="24"/>
        </w:rPr>
        <w:t>aše vlast (rozdělení historického území, jazyk, nářečí, vybrané regiony, tradice, zvyky)</w:t>
      </w:r>
    </w:p>
    <w:p w:rsidR="000721B2" w:rsidRDefault="000721B2" w:rsidP="006866ED">
      <w:pPr>
        <w:pStyle w:val="Odstavecseseznamem"/>
        <w:tabs>
          <w:tab w:val="left" w:pos="669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21B2" w:rsidRPr="00121AEF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Výtvarná</w:t>
      </w:r>
      <w:r w:rsidR="00121AEF" w:rsidRPr="00121AEF">
        <w:rPr>
          <w:b/>
          <w:sz w:val="24"/>
          <w:szCs w:val="24"/>
        </w:rPr>
        <w:t xml:space="preserve"> výchova</w:t>
      </w:r>
    </w:p>
    <w:p w:rsidR="000721B2" w:rsidRDefault="00511B92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721B2">
        <w:rPr>
          <w:sz w:val="24"/>
          <w:szCs w:val="24"/>
        </w:rPr>
        <w:t>měny v přírodě (malba/kresba přírodninami); koláže</w:t>
      </w:r>
    </w:p>
    <w:p w:rsidR="000721B2" w:rsidRDefault="00306F2F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721B2">
        <w:rPr>
          <w:sz w:val="24"/>
          <w:szCs w:val="24"/>
        </w:rPr>
        <w:t>alujeme zvířata; malujeme roční období</w:t>
      </w:r>
    </w:p>
    <w:p w:rsidR="000721B2" w:rsidRDefault="00306F2F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>ýtvarné techniky (kresba pastelkami, tužkou, suchými pastely, fantazijní malování s hudbou, výtvarně - dramatické vyjádření, alte</w:t>
      </w:r>
      <w:r>
        <w:rPr>
          <w:sz w:val="24"/>
          <w:szCs w:val="24"/>
        </w:rPr>
        <w:t>rnativní techniky (</w:t>
      </w:r>
      <w:r w:rsidR="000721B2">
        <w:rPr>
          <w:sz w:val="24"/>
          <w:szCs w:val="24"/>
        </w:rPr>
        <w:t xml:space="preserve"> mandaly, pop art, pískování, malba solí, fantasy kresba, antistresové omalovánky) aj.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121AEF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Pracovní</w:t>
      </w:r>
      <w:r w:rsidR="00121AEF" w:rsidRPr="00121AEF">
        <w:rPr>
          <w:b/>
          <w:sz w:val="24"/>
          <w:szCs w:val="24"/>
        </w:rPr>
        <w:t xml:space="preserve"> výchova</w:t>
      </w:r>
    </w:p>
    <w:p w:rsidR="000721B2" w:rsidRDefault="00C20301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721B2">
        <w:rPr>
          <w:sz w:val="24"/>
          <w:szCs w:val="24"/>
        </w:rPr>
        <w:t>áklady šití (přišití knoflíku, dvou látek k sobě, výroba kapsičky na mobil)</w:t>
      </w:r>
    </w:p>
    <w:p w:rsidR="000721B2" w:rsidRDefault="00C20301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721B2">
        <w:rPr>
          <w:sz w:val="24"/>
          <w:szCs w:val="24"/>
        </w:rPr>
        <w:t>tavby domů z krabic, stavby měst, základy projektování (práce ve skupinách, navrhování, realizace), samostatný výtvor produktu dle návodu</w:t>
      </w:r>
    </w:p>
    <w:p w:rsidR="000721B2" w:rsidRDefault="00C20301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rác</w:t>
      </w:r>
      <w:r>
        <w:rPr>
          <w:sz w:val="24"/>
          <w:szCs w:val="24"/>
        </w:rPr>
        <w:t>e s různým materiálem – drobné dárky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121AEF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Literární výchova</w:t>
      </w:r>
    </w:p>
    <w:p w:rsidR="000721B2" w:rsidRDefault="00C20301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0721B2">
        <w:rPr>
          <w:sz w:val="24"/>
          <w:szCs w:val="24"/>
        </w:rPr>
        <w:t>ra se slovy, slovní soutěže, práce s textem, práce s knihou, četba pohádek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121AEF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Sportovní</w:t>
      </w:r>
      <w:r w:rsidR="00121AEF" w:rsidRPr="00121AEF">
        <w:rPr>
          <w:b/>
          <w:sz w:val="24"/>
          <w:szCs w:val="24"/>
        </w:rPr>
        <w:t xml:space="preserve"> výchova</w:t>
      </w:r>
    </w:p>
    <w:p w:rsidR="000721B2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721B2">
        <w:rPr>
          <w:sz w:val="24"/>
          <w:szCs w:val="24"/>
        </w:rPr>
        <w:t>rganizace cvičební jednotky (rozcvička, rozběhání, cvičební jednotka, protažení)</w:t>
      </w:r>
    </w:p>
    <w:p w:rsidR="000721B2" w:rsidRPr="00D137D7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Pohybové a míčové hry  </w:t>
      </w:r>
    </w:p>
    <w:p w:rsidR="000721B2" w:rsidRPr="00C20301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0721B2">
        <w:rPr>
          <w:sz w:val="24"/>
          <w:szCs w:val="24"/>
        </w:rPr>
        <w:t>ry našich babiček, obratnostní soutěže (skákání, běhání, házení, chytání míče); závody, soutěže, individuální sportovní aktivity (za hezkého počasí)</w:t>
      </w:r>
    </w:p>
    <w:p w:rsidR="000721B2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Turistická výchova - </w:t>
      </w:r>
      <w:r w:rsidR="000721B2">
        <w:rPr>
          <w:sz w:val="24"/>
          <w:szCs w:val="24"/>
        </w:rPr>
        <w:t>vybavení do přírody, zásady chování v přírodě, plánování výletu, turistická značení</w:t>
      </w:r>
      <w:r>
        <w:rPr>
          <w:sz w:val="24"/>
          <w:szCs w:val="24"/>
        </w:rPr>
        <w:t>,</w:t>
      </w:r>
      <w:r w:rsidRPr="00D137D7">
        <w:rPr>
          <w:sz w:val="24"/>
          <w:szCs w:val="24"/>
        </w:rPr>
        <w:t xml:space="preserve"> </w:t>
      </w:r>
      <w:r>
        <w:rPr>
          <w:sz w:val="24"/>
          <w:szCs w:val="24"/>
        </w:rPr>
        <w:t>práce s mapou, buzola, GPS, práce s piktogramy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121AEF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Dopravní výchova</w:t>
      </w:r>
    </w:p>
    <w:p w:rsidR="000721B2" w:rsidRDefault="00121AEF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721B2">
        <w:rPr>
          <w:sz w:val="24"/>
          <w:szCs w:val="24"/>
        </w:rPr>
        <w:t>opravně tematické procházky, řešení nastalých situací, utužování jízdy v autobuse,</w:t>
      </w:r>
    </w:p>
    <w:p w:rsidR="000721B2" w:rsidRDefault="00121AEF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>ýuka dopravních značek a jejich obsahů, procvičování chůze po chodníku v dvojstupu, procvičování chůze po silnici v dvojstupu i za sebou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D137D7" w:rsidRPr="00121AEF" w:rsidRDefault="00D137D7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H</w:t>
      </w:r>
      <w:r w:rsidR="000721B2" w:rsidRPr="00121AEF">
        <w:rPr>
          <w:b/>
          <w:sz w:val="24"/>
          <w:szCs w:val="24"/>
        </w:rPr>
        <w:t>udební</w:t>
      </w:r>
      <w:r w:rsidRPr="00121AEF">
        <w:rPr>
          <w:b/>
          <w:sz w:val="24"/>
          <w:szCs w:val="24"/>
        </w:rPr>
        <w:t xml:space="preserve"> výchova</w:t>
      </w:r>
    </w:p>
    <w:p w:rsidR="000721B2" w:rsidRPr="00D137D7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721B2">
        <w:rPr>
          <w:sz w:val="24"/>
          <w:szCs w:val="24"/>
        </w:rPr>
        <w:t>pakování</w:t>
      </w:r>
      <w:r>
        <w:rPr>
          <w:sz w:val="24"/>
          <w:szCs w:val="24"/>
        </w:rPr>
        <w:t xml:space="preserve"> oblíbených</w:t>
      </w:r>
      <w:r w:rsidR="000721B2">
        <w:rPr>
          <w:sz w:val="24"/>
          <w:szCs w:val="24"/>
        </w:rPr>
        <w:t xml:space="preserve"> písní</w:t>
      </w:r>
    </w:p>
    <w:p w:rsidR="000721B2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oslech</w:t>
      </w:r>
      <w:r>
        <w:rPr>
          <w:sz w:val="24"/>
          <w:szCs w:val="24"/>
        </w:rPr>
        <w:t xml:space="preserve"> dětské a</w:t>
      </w:r>
      <w:r w:rsidR="000721B2">
        <w:rPr>
          <w:sz w:val="24"/>
          <w:szCs w:val="24"/>
        </w:rPr>
        <w:t xml:space="preserve"> klasické hudby, základní hudební nástroje</w:t>
      </w:r>
    </w:p>
    <w:p w:rsidR="00D137D7" w:rsidRPr="00D137D7" w:rsidRDefault="00D137D7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721B2">
        <w:rPr>
          <w:sz w:val="24"/>
          <w:szCs w:val="24"/>
        </w:rPr>
        <w:t>vukové hry, poslechové soutěže, karaoke</w:t>
      </w:r>
      <w:r w:rsidRPr="00D137D7">
        <w:rPr>
          <w:sz w:val="24"/>
          <w:szCs w:val="24"/>
        </w:rPr>
        <w:t xml:space="preserve"> </w:t>
      </w:r>
    </w:p>
    <w:p w:rsidR="00D137D7" w:rsidRDefault="00D137D7" w:rsidP="005119B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1AEF">
        <w:rPr>
          <w:sz w:val="24"/>
          <w:szCs w:val="24"/>
        </w:rPr>
        <w:t xml:space="preserve">Prezentace hudebních pohádek </w:t>
      </w:r>
    </w:p>
    <w:sectPr w:rsidR="00D137D7" w:rsidSect="00121AEF">
      <w:footerReference w:type="default" r:id="rId10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BF" w:rsidRDefault="008A45BF" w:rsidP="00121AEF">
      <w:pPr>
        <w:spacing w:after="0" w:line="240" w:lineRule="auto"/>
      </w:pPr>
      <w:r>
        <w:separator/>
      </w:r>
    </w:p>
  </w:endnote>
  <w:endnote w:type="continuationSeparator" w:id="0">
    <w:p w:rsidR="008A45BF" w:rsidRDefault="008A45BF" w:rsidP="0012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789480"/>
      <w:docPartObj>
        <w:docPartGallery w:val="Page Numbers (Bottom of Page)"/>
        <w:docPartUnique/>
      </w:docPartObj>
    </w:sdtPr>
    <w:sdtEndPr/>
    <w:sdtContent>
      <w:p w:rsidR="00121AEF" w:rsidRDefault="00121A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38">
          <w:rPr>
            <w:noProof/>
          </w:rPr>
          <w:t>5</w:t>
        </w:r>
        <w:r>
          <w:fldChar w:fldCharType="end"/>
        </w:r>
      </w:p>
    </w:sdtContent>
  </w:sdt>
  <w:p w:rsidR="00121AEF" w:rsidRDefault="00121A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BF" w:rsidRDefault="008A45BF" w:rsidP="00121AEF">
      <w:pPr>
        <w:spacing w:after="0" w:line="240" w:lineRule="auto"/>
      </w:pPr>
      <w:r>
        <w:separator/>
      </w:r>
    </w:p>
  </w:footnote>
  <w:footnote w:type="continuationSeparator" w:id="0">
    <w:p w:rsidR="008A45BF" w:rsidRDefault="008A45BF" w:rsidP="0012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5DB0"/>
    <w:multiLevelType w:val="hybridMultilevel"/>
    <w:tmpl w:val="DA7EC530"/>
    <w:lvl w:ilvl="0" w:tplc="FE80F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E400C"/>
    <w:multiLevelType w:val="hybridMultilevel"/>
    <w:tmpl w:val="1CFE8540"/>
    <w:lvl w:ilvl="0" w:tplc="E8D48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672C4"/>
    <w:multiLevelType w:val="hybridMultilevel"/>
    <w:tmpl w:val="6F7427EE"/>
    <w:lvl w:ilvl="0" w:tplc="167C17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17973"/>
    <w:multiLevelType w:val="hybridMultilevel"/>
    <w:tmpl w:val="3FD43A82"/>
    <w:lvl w:ilvl="0" w:tplc="EEDC181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1B2"/>
    <w:rsid w:val="000263CB"/>
    <w:rsid w:val="0004749C"/>
    <w:rsid w:val="00053439"/>
    <w:rsid w:val="000721B2"/>
    <w:rsid w:val="00121AEF"/>
    <w:rsid w:val="001834EA"/>
    <w:rsid w:val="002070E5"/>
    <w:rsid w:val="00290FE3"/>
    <w:rsid w:val="00293A6A"/>
    <w:rsid w:val="002A28A6"/>
    <w:rsid w:val="002F057E"/>
    <w:rsid w:val="00306F2F"/>
    <w:rsid w:val="00334355"/>
    <w:rsid w:val="00436A4A"/>
    <w:rsid w:val="004B5653"/>
    <w:rsid w:val="00511678"/>
    <w:rsid w:val="00511B92"/>
    <w:rsid w:val="00531AC3"/>
    <w:rsid w:val="005A30E7"/>
    <w:rsid w:val="00630DE4"/>
    <w:rsid w:val="006866ED"/>
    <w:rsid w:val="006D745E"/>
    <w:rsid w:val="00796C42"/>
    <w:rsid w:val="00834B7C"/>
    <w:rsid w:val="008A45BF"/>
    <w:rsid w:val="008C7CB8"/>
    <w:rsid w:val="00950345"/>
    <w:rsid w:val="00955BFF"/>
    <w:rsid w:val="009E7595"/>
    <w:rsid w:val="00A249DB"/>
    <w:rsid w:val="00A65430"/>
    <w:rsid w:val="00AF4450"/>
    <w:rsid w:val="00C20301"/>
    <w:rsid w:val="00C87D6E"/>
    <w:rsid w:val="00CD5176"/>
    <w:rsid w:val="00CE7539"/>
    <w:rsid w:val="00D137D7"/>
    <w:rsid w:val="00D52B9F"/>
    <w:rsid w:val="00DE36C3"/>
    <w:rsid w:val="00E17C38"/>
    <w:rsid w:val="00E44D9D"/>
    <w:rsid w:val="00F27BBC"/>
    <w:rsid w:val="00F80498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FC7A1"/>
  <w15:docId w15:val="{2D73A0BA-055E-4242-8EEE-FF763C3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1B2"/>
  </w:style>
  <w:style w:type="paragraph" w:styleId="Nadpis1">
    <w:name w:val="heading 1"/>
    <w:basedOn w:val="Normln"/>
    <w:next w:val="Normln"/>
    <w:link w:val="Nadpis1Char"/>
    <w:uiPriority w:val="9"/>
    <w:qFormat/>
    <w:rsid w:val="00072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2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21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21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21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721B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0721B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721B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721B2"/>
    <w:pPr>
      <w:spacing w:after="100"/>
      <w:ind w:left="440"/>
    </w:pPr>
  </w:style>
  <w:style w:type="paragraph" w:styleId="Bezmezer">
    <w:name w:val="No Spacing"/>
    <w:uiPriority w:val="1"/>
    <w:qFormat/>
    <w:rsid w:val="000721B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721B2"/>
    <w:pPr>
      <w:spacing w:after="160" w:line="256" w:lineRule="auto"/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21B2"/>
    <w:pPr>
      <w:spacing w:line="256" w:lineRule="auto"/>
      <w:outlineLvl w:val="9"/>
    </w:pPr>
    <w:rPr>
      <w:lang w:eastAsia="cs-CZ"/>
    </w:rPr>
  </w:style>
  <w:style w:type="paragraph" w:customStyle="1" w:styleId="western">
    <w:name w:val="western"/>
    <w:basedOn w:val="Normln"/>
    <w:rsid w:val="0007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1B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34B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B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B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B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B7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2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AEF"/>
  </w:style>
  <w:style w:type="paragraph" w:styleId="Zpat">
    <w:name w:val="footer"/>
    <w:basedOn w:val="Normln"/>
    <w:link w:val="ZpatChar"/>
    <w:uiPriority w:val="99"/>
    <w:unhideWhenUsed/>
    <w:rsid w:val="0012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ur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ditel@zstur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2970</Words>
  <Characters>17529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cenigova@email.cz</dc:creator>
  <cp:lastModifiedBy>Renata Vařechová</cp:lastModifiedBy>
  <cp:revision>4</cp:revision>
  <dcterms:created xsi:type="dcterms:W3CDTF">2022-08-08T07:03:00Z</dcterms:created>
  <dcterms:modified xsi:type="dcterms:W3CDTF">2022-08-31T08:34:00Z</dcterms:modified>
</cp:coreProperties>
</file>